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556C6" w14:textId="296C1D33" w:rsidR="003272A3" w:rsidRPr="00B15FA7" w:rsidRDefault="00B25673">
      <w:pPr>
        <w:rPr>
          <w:rFonts w:ascii="Calibri" w:hAnsi="Calibri" w:cs="Calibri"/>
          <w:b/>
          <w:bCs/>
        </w:rPr>
      </w:pPr>
      <w:r w:rsidRPr="00B15FA7">
        <w:rPr>
          <w:rFonts w:ascii="Calibri" w:hAnsi="Calibri" w:cs="Calibri"/>
          <w:b/>
          <w:bCs/>
        </w:rPr>
        <w:t>SPIOR</w:t>
      </w:r>
      <w:r w:rsidR="00AF2B2A" w:rsidRPr="00B15FA7">
        <w:rPr>
          <w:rFonts w:ascii="Calibri" w:hAnsi="Calibri" w:cs="Calibri"/>
          <w:b/>
          <w:bCs/>
        </w:rPr>
        <w:t xml:space="preserve"> </w:t>
      </w:r>
      <w:r w:rsidRPr="00B15FA7">
        <w:rPr>
          <w:rFonts w:ascii="Calibri" w:hAnsi="Calibri" w:cs="Calibri"/>
          <w:b/>
          <w:bCs/>
        </w:rPr>
        <w:t>Pilot</w:t>
      </w:r>
      <w:r w:rsidR="00AF2B2A" w:rsidRPr="00B15FA7">
        <w:rPr>
          <w:rFonts w:ascii="Calibri" w:hAnsi="Calibri" w:cs="Calibri"/>
          <w:b/>
          <w:bCs/>
        </w:rPr>
        <w:t xml:space="preserve"> </w:t>
      </w:r>
      <w:r w:rsidRPr="00B15FA7">
        <w:rPr>
          <w:rFonts w:ascii="Calibri" w:hAnsi="Calibri" w:cs="Calibri"/>
          <w:b/>
          <w:bCs/>
        </w:rPr>
        <w:t>Burgerschapslessen</w:t>
      </w:r>
      <w:r w:rsidR="00AF2B2A" w:rsidRPr="00B15FA7">
        <w:rPr>
          <w:rFonts w:ascii="Calibri" w:hAnsi="Calibri" w:cs="Calibri"/>
          <w:b/>
          <w:bCs/>
        </w:rPr>
        <w:t xml:space="preserve"> </w:t>
      </w:r>
      <w:r w:rsidR="00A35DE7" w:rsidRPr="00B15FA7">
        <w:rPr>
          <w:rFonts w:ascii="Calibri" w:hAnsi="Calibri" w:cs="Calibri"/>
          <w:b/>
          <w:bCs/>
        </w:rPr>
        <w:t>Overzicht</w:t>
      </w:r>
    </w:p>
    <w:p w14:paraId="54AEE8B0" w14:textId="6F86A537" w:rsidR="009A5BAD" w:rsidRPr="0010175A" w:rsidRDefault="009A5BAD" w:rsidP="0010175A">
      <w:pPr>
        <w:rPr>
          <w:rFonts w:ascii="Calibri" w:hAnsi="Calibri" w:cs="Calibri"/>
        </w:rPr>
      </w:pPr>
      <w:r w:rsidRPr="00B15FA7">
        <w:rPr>
          <w:rFonts w:ascii="Calibri" w:hAnsi="Calibri" w:cs="Calibri"/>
        </w:rPr>
        <w:t>Schiedam, 2 november 2024</w:t>
      </w:r>
    </w:p>
    <w:p w14:paraId="0924954C" w14:textId="19521689" w:rsidR="00A203E7" w:rsidRPr="00B15FA7" w:rsidRDefault="00B66073" w:rsidP="00B66073">
      <w:pPr>
        <w:pStyle w:val="Lijstalinea"/>
        <w:numPr>
          <w:ilvl w:val="0"/>
          <w:numId w:val="9"/>
        </w:numPr>
        <w:rPr>
          <w:rFonts w:ascii="Calibri" w:hAnsi="Calibri" w:cs="Calibri"/>
          <w:u w:val="single"/>
        </w:rPr>
      </w:pPr>
      <w:r w:rsidRPr="00B15FA7">
        <w:rPr>
          <w:rFonts w:ascii="Calibri" w:hAnsi="Calibri" w:cs="Calibri"/>
          <w:u w:val="single"/>
        </w:rPr>
        <w:t>Burgerschap en burgerschapsonderwijs</w:t>
      </w:r>
      <w:r w:rsidR="00A203E7" w:rsidRPr="00B15FA7">
        <w:rPr>
          <w:rFonts w:ascii="Calibri" w:hAnsi="Calibri" w:cs="Calibri"/>
          <w:u w:val="single"/>
        </w:rPr>
        <w:t xml:space="preserve"> </w:t>
      </w:r>
    </w:p>
    <w:p w14:paraId="4854B0FB" w14:textId="26780151" w:rsidR="009A5BAD" w:rsidRPr="00B15FA7" w:rsidRDefault="009A3D94" w:rsidP="009A3D94">
      <w:pPr>
        <w:rPr>
          <w:rFonts w:ascii="Calibri" w:hAnsi="Calibri" w:cs="Calibri"/>
          <w:i/>
          <w:iCs/>
        </w:rPr>
      </w:pPr>
      <w:r w:rsidRPr="00B15FA7">
        <w:rPr>
          <w:rFonts w:ascii="Calibri" w:hAnsi="Calibri" w:cs="Calibri"/>
          <w:i/>
          <w:iCs/>
        </w:rPr>
        <w:t>1</w:t>
      </w:r>
      <w:r w:rsidR="00B66073" w:rsidRPr="00B15FA7">
        <w:rPr>
          <w:rFonts w:ascii="Calibri" w:hAnsi="Calibri" w:cs="Calibri"/>
          <w:i/>
          <w:iCs/>
        </w:rPr>
        <w:t xml:space="preserve">.1 Waarom staat burgerschapsonderwijs op het programma? </w:t>
      </w:r>
    </w:p>
    <w:p w14:paraId="679C1FCD" w14:textId="77777777" w:rsidR="009A5BAD" w:rsidRPr="00B15FA7" w:rsidRDefault="008B68C9" w:rsidP="009A5BAD">
      <w:pPr>
        <w:pStyle w:val="Lijstalinea"/>
        <w:numPr>
          <w:ilvl w:val="0"/>
          <w:numId w:val="6"/>
        </w:numPr>
        <w:spacing w:after="0" w:line="240" w:lineRule="auto"/>
        <w:rPr>
          <w:rFonts w:ascii="Calibri" w:hAnsi="Calibri" w:cs="Calibri"/>
          <w:bCs/>
        </w:rPr>
      </w:pPr>
      <w:r w:rsidRPr="00B15FA7">
        <w:rPr>
          <w:rFonts w:ascii="Calibri" w:hAnsi="Calibri" w:cs="Calibri"/>
        </w:rPr>
        <w:t xml:space="preserve">Het geven van burgerschapsonderwijs is verplicht op alle formele scholen, dat wil zeggen scholen die bekostiging ontvangen van de overheid en waarop de overheid toezicht uitoefent. </w:t>
      </w:r>
    </w:p>
    <w:p w14:paraId="6B7CDD2D" w14:textId="77777777" w:rsidR="009A5BAD" w:rsidRPr="00B15FA7" w:rsidRDefault="009A5BAD" w:rsidP="009A5BAD">
      <w:pPr>
        <w:pStyle w:val="Lijstalinea"/>
        <w:rPr>
          <w:rFonts w:ascii="Calibri" w:hAnsi="Calibri" w:cs="Calibri"/>
        </w:rPr>
      </w:pPr>
    </w:p>
    <w:p w14:paraId="44F3C58E" w14:textId="1344D847" w:rsidR="009A5BAD" w:rsidRPr="00B15FA7" w:rsidRDefault="008B68C9" w:rsidP="009A3D94">
      <w:pPr>
        <w:pStyle w:val="Lijstalinea"/>
        <w:numPr>
          <w:ilvl w:val="0"/>
          <w:numId w:val="6"/>
        </w:numPr>
        <w:spacing w:after="0" w:line="240" w:lineRule="auto"/>
        <w:rPr>
          <w:rFonts w:ascii="Calibri" w:hAnsi="Calibri" w:cs="Calibri"/>
          <w:bCs/>
        </w:rPr>
      </w:pPr>
      <w:r w:rsidRPr="00B15FA7">
        <w:rPr>
          <w:rFonts w:ascii="Calibri" w:hAnsi="Calibri" w:cs="Calibri"/>
        </w:rPr>
        <w:t>U bent allemaal actief in het informele onderwijs dat door de gemeenschap zelf wordt georganiseerd en waarvoor die overheidsbemoeienis dus niet geldt.</w:t>
      </w:r>
      <w:r w:rsidR="009A3D94" w:rsidRPr="00B15FA7">
        <w:rPr>
          <w:rFonts w:ascii="Calibri" w:hAnsi="Calibri" w:cs="Calibri"/>
        </w:rPr>
        <w:t xml:space="preserve"> </w:t>
      </w:r>
      <w:r w:rsidRPr="00B15FA7">
        <w:rPr>
          <w:rFonts w:ascii="Calibri" w:hAnsi="Calibri" w:cs="Calibri"/>
        </w:rPr>
        <w:t xml:space="preserve">Burgerschapscursussen zijn in de moskeescholen dan ook niet verplicht. </w:t>
      </w:r>
    </w:p>
    <w:p w14:paraId="56EEBEA3" w14:textId="77777777" w:rsidR="009A5BAD" w:rsidRPr="00B15FA7" w:rsidRDefault="009A5BAD" w:rsidP="009A5BAD">
      <w:pPr>
        <w:pStyle w:val="Lijstalinea"/>
        <w:rPr>
          <w:rFonts w:ascii="Calibri" w:hAnsi="Calibri" w:cs="Calibri"/>
        </w:rPr>
      </w:pPr>
    </w:p>
    <w:p w14:paraId="5F9B91DE" w14:textId="77777777" w:rsidR="009A5BAD" w:rsidRPr="00B15FA7" w:rsidRDefault="00AB6588" w:rsidP="009A5BAD">
      <w:pPr>
        <w:pStyle w:val="Lijstalinea"/>
        <w:numPr>
          <w:ilvl w:val="0"/>
          <w:numId w:val="6"/>
        </w:numPr>
        <w:spacing w:after="0" w:line="240" w:lineRule="auto"/>
        <w:rPr>
          <w:rFonts w:ascii="Calibri" w:hAnsi="Calibri" w:cs="Calibri"/>
          <w:bCs/>
        </w:rPr>
      </w:pPr>
      <w:r w:rsidRPr="00B15FA7">
        <w:rPr>
          <w:rFonts w:ascii="Calibri" w:hAnsi="Calibri" w:cs="Calibri"/>
        </w:rPr>
        <w:t>Waarom zouden we het daar vandaag dan toch over moeten hebben?</w:t>
      </w:r>
    </w:p>
    <w:p w14:paraId="6E37DE71" w14:textId="77777777" w:rsidR="009A5BAD" w:rsidRPr="00B15FA7" w:rsidRDefault="009A5BAD" w:rsidP="009A5BAD">
      <w:pPr>
        <w:pStyle w:val="Lijstalinea"/>
        <w:rPr>
          <w:rFonts w:ascii="Calibri" w:hAnsi="Calibri" w:cs="Calibri"/>
        </w:rPr>
      </w:pPr>
    </w:p>
    <w:p w14:paraId="114C2891" w14:textId="77777777" w:rsidR="009A5BAD" w:rsidRPr="00B15FA7" w:rsidRDefault="00AB6588" w:rsidP="009A5BAD">
      <w:pPr>
        <w:pStyle w:val="Lijstalinea"/>
        <w:numPr>
          <w:ilvl w:val="0"/>
          <w:numId w:val="6"/>
        </w:numPr>
        <w:spacing w:after="0" w:line="240" w:lineRule="auto"/>
        <w:rPr>
          <w:rFonts w:ascii="Calibri" w:hAnsi="Calibri" w:cs="Calibri"/>
          <w:bCs/>
        </w:rPr>
      </w:pPr>
      <w:r w:rsidRPr="00B15FA7">
        <w:rPr>
          <w:rFonts w:ascii="Calibri" w:hAnsi="Calibri" w:cs="Calibri"/>
        </w:rPr>
        <w:t>Daarvoor zijn drie redenen:</w:t>
      </w:r>
    </w:p>
    <w:p w14:paraId="31BCEC7D" w14:textId="77777777" w:rsidR="009A5BAD" w:rsidRPr="00B15FA7" w:rsidRDefault="009A5BAD" w:rsidP="009A5BAD">
      <w:pPr>
        <w:pStyle w:val="Lijstalinea"/>
        <w:rPr>
          <w:rFonts w:ascii="Calibri" w:hAnsi="Calibri" w:cs="Calibri"/>
        </w:rPr>
      </w:pPr>
    </w:p>
    <w:p w14:paraId="125D5235" w14:textId="77777777" w:rsidR="009A5BAD" w:rsidRPr="00B15FA7" w:rsidRDefault="009A5BAD" w:rsidP="009A5BAD">
      <w:pPr>
        <w:pStyle w:val="Lijstalinea"/>
        <w:numPr>
          <w:ilvl w:val="0"/>
          <w:numId w:val="6"/>
        </w:numPr>
        <w:spacing w:after="0" w:line="240" w:lineRule="auto"/>
        <w:rPr>
          <w:rFonts w:ascii="Calibri" w:hAnsi="Calibri" w:cs="Calibri"/>
          <w:bCs/>
        </w:rPr>
      </w:pPr>
      <w:r w:rsidRPr="00B15FA7">
        <w:rPr>
          <w:rFonts w:ascii="Calibri" w:hAnsi="Calibri" w:cs="Calibri"/>
        </w:rPr>
        <w:t xml:space="preserve">(1) </w:t>
      </w:r>
      <w:r w:rsidR="00AB6588" w:rsidRPr="00B15FA7">
        <w:rPr>
          <w:rFonts w:ascii="Calibri" w:hAnsi="Calibri" w:cs="Calibri"/>
        </w:rPr>
        <w:t>In de eerste plaats klagen politici over het feit dat er soms een spanning bestaat tussen de waarden die worden overgedragen in het informele en het formele onderwijs.</w:t>
      </w:r>
    </w:p>
    <w:p w14:paraId="2127758D" w14:textId="77777777" w:rsidR="009A5BAD" w:rsidRPr="00B15FA7" w:rsidRDefault="009A5BAD" w:rsidP="009A5BAD">
      <w:pPr>
        <w:pStyle w:val="Lijstalinea"/>
        <w:rPr>
          <w:rFonts w:ascii="Calibri" w:hAnsi="Calibri" w:cs="Calibri"/>
        </w:rPr>
      </w:pPr>
    </w:p>
    <w:p w14:paraId="25BFDF46" w14:textId="7E8E5994" w:rsidR="009A5BAD" w:rsidRPr="00B15FA7" w:rsidRDefault="00AB6588" w:rsidP="009A3D94">
      <w:pPr>
        <w:pStyle w:val="Lijstalinea"/>
        <w:numPr>
          <w:ilvl w:val="0"/>
          <w:numId w:val="6"/>
        </w:numPr>
        <w:spacing w:after="0" w:line="240" w:lineRule="auto"/>
        <w:rPr>
          <w:rFonts w:ascii="Calibri" w:hAnsi="Calibri" w:cs="Calibri"/>
          <w:bCs/>
        </w:rPr>
      </w:pPr>
      <w:r w:rsidRPr="00B15FA7">
        <w:rPr>
          <w:rFonts w:ascii="Calibri" w:hAnsi="Calibri" w:cs="Calibri"/>
        </w:rPr>
        <w:t xml:space="preserve">Daar is geen onderzoek naar gedaan, het gaat om indrukken en vermoedens. Om te voorkomen dat </w:t>
      </w:r>
      <w:r w:rsidR="00623D21" w:rsidRPr="00B15FA7">
        <w:rPr>
          <w:rFonts w:ascii="Calibri" w:hAnsi="Calibri" w:cs="Calibri"/>
        </w:rPr>
        <w:t>de benaderingen uit elkaar lopen</w:t>
      </w:r>
      <w:r w:rsidRPr="00B15FA7">
        <w:rPr>
          <w:rFonts w:ascii="Calibri" w:hAnsi="Calibri" w:cs="Calibri"/>
        </w:rPr>
        <w:t xml:space="preserve"> – en om de politici een argument uit handen te nemen – is het goed als u weet hoe het burgerschapsonderwijs op de scholen eruit ziet. </w:t>
      </w:r>
    </w:p>
    <w:p w14:paraId="4CE54E94" w14:textId="77777777" w:rsidR="009A5BAD" w:rsidRPr="00B15FA7" w:rsidRDefault="009A5BAD" w:rsidP="009A5BAD">
      <w:pPr>
        <w:pStyle w:val="Lijstalinea"/>
        <w:rPr>
          <w:rFonts w:ascii="Calibri" w:hAnsi="Calibri" w:cs="Calibri"/>
        </w:rPr>
      </w:pPr>
    </w:p>
    <w:p w14:paraId="2C7857EC" w14:textId="2C70F0DB" w:rsidR="009A5BAD" w:rsidRPr="00B15FA7" w:rsidRDefault="009A3D94" w:rsidP="009A3D94">
      <w:pPr>
        <w:pStyle w:val="Lijstalinea"/>
        <w:numPr>
          <w:ilvl w:val="0"/>
          <w:numId w:val="6"/>
        </w:numPr>
        <w:spacing w:after="0" w:line="240" w:lineRule="auto"/>
        <w:rPr>
          <w:rFonts w:ascii="Calibri" w:hAnsi="Calibri" w:cs="Calibri"/>
          <w:bCs/>
        </w:rPr>
      </w:pPr>
      <w:r w:rsidRPr="00B15FA7">
        <w:rPr>
          <w:rFonts w:ascii="Calibri" w:hAnsi="Calibri" w:cs="Calibri"/>
        </w:rPr>
        <w:t xml:space="preserve">Ik ben initiatiefnemer van </w:t>
      </w:r>
      <w:r w:rsidR="00AB6588" w:rsidRPr="00B15FA7">
        <w:rPr>
          <w:rFonts w:ascii="Calibri" w:hAnsi="Calibri" w:cs="Calibri"/>
        </w:rPr>
        <w:t>het opst</w:t>
      </w:r>
      <w:r w:rsidR="004443B7" w:rsidRPr="00B15FA7">
        <w:rPr>
          <w:rFonts w:ascii="Calibri" w:hAnsi="Calibri" w:cs="Calibri"/>
        </w:rPr>
        <w:t>elle</w:t>
      </w:r>
      <w:r w:rsidR="00AB6588" w:rsidRPr="00B15FA7">
        <w:rPr>
          <w:rFonts w:ascii="Calibri" w:hAnsi="Calibri" w:cs="Calibri"/>
        </w:rPr>
        <w:t>n van e</w:t>
      </w:r>
      <w:r w:rsidR="004443B7" w:rsidRPr="00B15FA7">
        <w:rPr>
          <w:rFonts w:ascii="Calibri" w:hAnsi="Calibri" w:cs="Calibri"/>
        </w:rPr>
        <w:t>e</w:t>
      </w:r>
      <w:r w:rsidR="00AB6588" w:rsidRPr="00B15FA7">
        <w:rPr>
          <w:rFonts w:ascii="Calibri" w:hAnsi="Calibri" w:cs="Calibri"/>
        </w:rPr>
        <w:t xml:space="preserve">n </w:t>
      </w:r>
      <w:r w:rsidR="004443B7" w:rsidRPr="00B15FA7">
        <w:rPr>
          <w:rFonts w:ascii="Calibri" w:hAnsi="Calibri" w:cs="Calibri"/>
        </w:rPr>
        <w:t>model curriculum voor het burgerschapsonderwijs op islamitische scholen</w:t>
      </w:r>
      <w:r w:rsidRPr="00B15FA7">
        <w:rPr>
          <w:rFonts w:ascii="Calibri" w:hAnsi="Calibri" w:cs="Calibri"/>
        </w:rPr>
        <w:t xml:space="preserve">. Ik kan </w:t>
      </w:r>
      <w:r w:rsidR="004443B7" w:rsidRPr="00B15FA7">
        <w:rPr>
          <w:rFonts w:ascii="Calibri" w:hAnsi="Calibri" w:cs="Calibri"/>
        </w:rPr>
        <w:t xml:space="preserve">u dus een inzicht geven in de burgerschapsaanpak die wij aan het ontwikkelen zijn voor de formele scholen. </w:t>
      </w:r>
    </w:p>
    <w:p w14:paraId="1FD1CC95" w14:textId="77777777" w:rsidR="009A5BAD" w:rsidRPr="00B15FA7" w:rsidRDefault="009A5BAD" w:rsidP="009A5BAD">
      <w:pPr>
        <w:pStyle w:val="Lijstalinea"/>
        <w:rPr>
          <w:rFonts w:ascii="Calibri" w:hAnsi="Calibri" w:cs="Calibri"/>
        </w:rPr>
      </w:pPr>
    </w:p>
    <w:p w14:paraId="113B4906" w14:textId="77777777" w:rsidR="009A5BAD" w:rsidRPr="00B15FA7" w:rsidRDefault="009A5BAD" w:rsidP="009A5BAD">
      <w:pPr>
        <w:pStyle w:val="Lijstalinea"/>
        <w:numPr>
          <w:ilvl w:val="0"/>
          <w:numId w:val="6"/>
        </w:numPr>
        <w:spacing w:after="0" w:line="240" w:lineRule="auto"/>
        <w:rPr>
          <w:rFonts w:ascii="Calibri" w:hAnsi="Calibri" w:cs="Calibri"/>
          <w:bCs/>
        </w:rPr>
      </w:pPr>
      <w:r w:rsidRPr="00B15FA7">
        <w:rPr>
          <w:rFonts w:ascii="Calibri" w:hAnsi="Calibri" w:cs="Calibri"/>
        </w:rPr>
        <w:t xml:space="preserve">(2) </w:t>
      </w:r>
      <w:r w:rsidR="004443B7" w:rsidRPr="00B15FA7">
        <w:rPr>
          <w:rFonts w:ascii="Calibri" w:hAnsi="Calibri" w:cs="Calibri"/>
        </w:rPr>
        <w:t xml:space="preserve">In de tweede plaats </w:t>
      </w:r>
      <w:r w:rsidR="00163BF3" w:rsidRPr="00B15FA7">
        <w:rPr>
          <w:rFonts w:ascii="Calibri" w:hAnsi="Calibri" w:cs="Calibri"/>
        </w:rPr>
        <w:t>heeft de overheid  het voornemen om toezicht te gaan uitoefenen op het informele onderwijs.</w:t>
      </w:r>
    </w:p>
    <w:p w14:paraId="2A6D155E" w14:textId="77777777" w:rsidR="009A5BAD" w:rsidRPr="00B15FA7" w:rsidRDefault="009A5BAD" w:rsidP="009A5BAD">
      <w:pPr>
        <w:pStyle w:val="Lijstalinea"/>
        <w:rPr>
          <w:rFonts w:ascii="Calibri" w:hAnsi="Calibri" w:cs="Calibri"/>
        </w:rPr>
      </w:pPr>
    </w:p>
    <w:p w14:paraId="5C8C9918" w14:textId="465879FD" w:rsidR="009A5BAD" w:rsidRPr="00B15FA7" w:rsidRDefault="00163BF3" w:rsidP="009A3D94">
      <w:pPr>
        <w:pStyle w:val="Lijstalinea"/>
        <w:numPr>
          <w:ilvl w:val="0"/>
          <w:numId w:val="6"/>
        </w:numPr>
        <w:spacing w:after="0" w:line="240" w:lineRule="auto"/>
        <w:rPr>
          <w:rFonts w:ascii="Calibri" w:hAnsi="Calibri" w:cs="Calibri"/>
          <w:bCs/>
        </w:rPr>
      </w:pPr>
      <w:r w:rsidRPr="00B15FA7">
        <w:rPr>
          <w:rFonts w:ascii="Calibri" w:hAnsi="Calibri" w:cs="Calibri"/>
        </w:rPr>
        <w:t>In de vorige kabinetsperiode heeft minister Wiersma dat voornemen bekend gemaakt</w:t>
      </w:r>
      <w:r w:rsidR="002E644E" w:rsidRPr="00B15FA7">
        <w:rPr>
          <w:rFonts w:ascii="Calibri" w:hAnsi="Calibri" w:cs="Calibri"/>
        </w:rPr>
        <w:t xml:space="preserve">. In het Hoofdlijnenakkoord van het </w:t>
      </w:r>
      <w:r w:rsidR="009A3D94" w:rsidRPr="00B15FA7">
        <w:rPr>
          <w:rFonts w:ascii="Calibri" w:hAnsi="Calibri" w:cs="Calibri"/>
        </w:rPr>
        <w:t xml:space="preserve">huidige </w:t>
      </w:r>
      <w:r w:rsidR="002E644E" w:rsidRPr="00B15FA7">
        <w:rPr>
          <w:rFonts w:ascii="Calibri" w:hAnsi="Calibri" w:cs="Calibri"/>
        </w:rPr>
        <w:t xml:space="preserve">kabinet wordt de wettelijke verankering van dat toezicht aangekondigd. Het lijkt om </w:t>
      </w:r>
      <w:proofErr w:type="spellStart"/>
      <w:r w:rsidR="002E644E" w:rsidRPr="00B15FA7">
        <w:rPr>
          <w:rFonts w:ascii="Calibri" w:hAnsi="Calibri" w:cs="Calibri"/>
        </w:rPr>
        <w:t>signaalgestuurd</w:t>
      </w:r>
      <w:proofErr w:type="spellEnd"/>
      <w:r w:rsidR="002E644E" w:rsidRPr="00B15FA7">
        <w:rPr>
          <w:rFonts w:ascii="Calibri" w:hAnsi="Calibri" w:cs="Calibri"/>
        </w:rPr>
        <w:t xml:space="preserve"> toezicht te gaan. </w:t>
      </w:r>
    </w:p>
    <w:p w14:paraId="56A3AE97" w14:textId="77777777" w:rsidR="009A3D94" w:rsidRPr="00B15FA7" w:rsidRDefault="009A3D94" w:rsidP="009A3D94">
      <w:pPr>
        <w:spacing w:after="0" w:line="240" w:lineRule="auto"/>
        <w:rPr>
          <w:rFonts w:ascii="Calibri" w:hAnsi="Calibri" w:cs="Calibri"/>
          <w:bCs/>
        </w:rPr>
      </w:pPr>
    </w:p>
    <w:p w14:paraId="3D44E0DE" w14:textId="01C91548" w:rsidR="009A5BAD" w:rsidRPr="00B15FA7" w:rsidRDefault="00163BF3" w:rsidP="009A3D94">
      <w:pPr>
        <w:pStyle w:val="Lijstalinea"/>
        <w:numPr>
          <w:ilvl w:val="0"/>
          <w:numId w:val="6"/>
        </w:numPr>
        <w:spacing w:after="0" w:line="240" w:lineRule="auto"/>
        <w:rPr>
          <w:rFonts w:ascii="Calibri" w:hAnsi="Calibri" w:cs="Calibri"/>
          <w:bCs/>
        </w:rPr>
      </w:pPr>
      <w:r w:rsidRPr="00B15FA7">
        <w:rPr>
          <w:rFonts w:ascii="Calibri" w:hAnsi="Calibri" w:cs="Calibri"/>
        </w:rPr>
        <w:t xml:space="preserve">Hoe het toezicht er ook uit komt te zien, het is wel verstandig om daarop alvast te anticiperen. </w:t>
      </w:r>
      <w:r w:rsidR="00B66073" w:rsidRPr="00B15FA7">
        <w:rPr>
          <w:rFonts w:ascii="Calibri" w:hAnsi="Calibri" w:cs="Calibri"/>
        </w:rPr>
        <w:t>Alvast n</w:t>
      </w:r>
      <w:r w:rsidRPr="00B15FA7">
        <w:rPr>
          <w:rFonts w:ascii="Calibri" w:hAnsi="Calibri" w:cs="Calibri"/>
        </w:rPr>
        <w:t xml:space="preserve">adenken over het opnemen van een burgerschapscomponent in uw cursusaanbod kan dan ook geen kwaad. </w:t>
      </w:r>
    </w:p>
    <w:p w14:paraId="16736BE8" w14:textId="77777777" w:rsidR="009A5BAD" w:rsidRPr="00B15FA7" w:rsidRDefault="009A5BAD" w:rsidP="009A5BAD">
      <w:pPr>
        <w:pStyle w:val="Lijstalinea"/>
        <w:rPr>
          <w:rFonts w:ascii="Calibri" w:hAnsi="Calibri" w:cs="Calibri"/>
        </w:rPr>
      </w:pPr>
    </w:p>
    <w:p w14:paraId="31497B78" w14:textId="36842939" w:rsidR="00B66073" w:rsidRPr="00B15FA7" w:rsidRDefault="009A5BAD" w:rsidP="009A3D94">
      <w:pPr>
        <w:pStyle w:val="Lijstalinea"/>
        <w:numPr>
          <w:ilvl w:val="0"/>
          <w:numId w:val="6"/>
        </w:numPr>
        <w:spacing w:after="0" w:line="240" w:lineRule="auto"/>
        <w:rPr>
          <w:rFonts w:ascii="Calibri" w:hAnsi="Calibri" w:cs="Calibri"/>
          <w:bCs/>
        </w:rPr>
      </w:pPr>
      <w:r w:rsidRPr="00B15FA7">
        <w:rPr>
          <w:rFonts w:ascii="Calibri" w:hAnsi="Calibri" w:cs="Calibri"/>
        </w:rPr>
        <w:t xml:space="preserve">(3) </w:t>
      </w:r>
      <w:r w:rsidR="00163BF3" w:rsidRPr="00B15FA7">
        <w:rPr>
          <w:rFonts w:ascii="Calibri" w:hAnsi="Calibri" w:cs="Calibri"/>
        </w:rPr>
        <w:t xml:space="preserve">In de derde plaats zijn SPIOR en de </w:t>
      </w:r>
      <w:proofErr w:type="spellStart"/>
      <w:r w:rsidR="00163BF3" w:rsidRPr="00B15FA7">
        <w:rPr>
          <w:rFonts w:ascii="Calibri" w:hAnsi="Calibri" w:cs="Calibri"/>
        </w:rPr>
        <w:t>Islamic</w:t>
      </w:r>
      <w:proofErr w:type="spellEnd"/>
      <w:r w:rsidR="00163BF3" w:rsidRPr="00B15FA7">
        <w:rPr>
          <w:rFonts w:ascii="Calibri" w:hAnsi="Calibri" w:cs="Calibri"/>
        </w:rPr>
        <w:t xml:space="preserve"> University of </w:t>
      </w:r>
      <w:proofErr w:type="spellStart"/>
      <w:r w:rsidR="00163BF3" w:rsidRPr="00B15FA7">
        <w:rPr>
          <w:rFonts w:ascii="Calibri" w:hAnsi="Calibri" w:cs="Calibri"/>
        </w:rPr>
        <w:t>Applied</w:t>
      </w:r>
      <w:proofErr w:type="spellEnd"/>
      <w:r w:rsidR="00163BF3" w:rsidRPr="00B15FA7">
        <w:rPr>
          <w:rFonts w:ascii="Calibri" w:hAnsi="Calibri" w:cs="Calibri"/>
        </w:rPr>
        <w:t xml:space="preserve"> Sciences, waaraan ik verbonden </w:t>
      </w:r>
      <w:r w:rsidR="009A3D94" w:rsidRPr="00B15FA7">
        <w:rPr>
          <w:rFonts w:ascii="Calibri" w:hAnsi="Calibri" w:cs="Calibri"/>
        </w:rPr>
        <w:t>ben</w:t>
      </w:r>
      <w:r w:rsidR="00163BF3" w:rsidRPr="00B15FA7">
        <w:rPr>
          <w:rFonts w:ascii="Calibri" w:hAnsi="Calibri" w:cs="Calibri"/>
        </w:rPr>
        <w:t xml:space="preserve">, van mening dat ieder moslim een goede burger is. </w:t>
      </w:r>
      <w:r w:rsidR="00B66073" w:rsidRPr="00B15FA7">
        <w:rPr>
          <w:rFonts w:ascii="Calibri" w:hAnsi="Calibri" w:cs="Calibri"/>
        </w:rPr>
        <w:t xml:space="preserve">Daarom biedt </w:t>
      </w:r>
      <w:r w:rsidR="00B66073" w:rsidRPr="00B15FA7">
        <w:rPr>
          <w:rFonts w:ascii="Calibri" w:hAnsi="Calibri" w:cs="Calibri"/>
        </w:rPr>
        <w:lastRenderedPageBreak/>
        <w:t xml:space="preserve">het burgerschapsconcept islamitische instellingen een prachtig platform om zichzelf te manifesteren en een bijdrage aan de samenleving te leveren. </w:t>
      </w:r>
    </w:p>
    <w:p w14:paraId="150AA5C5" w14:textId="77777777" w:rsidR="009A5BAD" w:rsidRPr="00B15FA7" w:rsidRDefault="009A5BAD">
      <w:pPr>
        <w:rPr>
          <w:rFonts w:ascii="Calibri" w:hAnsi="Calibri" w:cs="Calibri"/>
          <w:i/>
          <w:iCs/>
        </w:rPr>
      </w:pPr>
    </w:p>
    <w:p w14:paraId="331DF389" w14:textId="61BA7317" w:rsidR="00163BF3" w:rsidRPr="00B15FA7" w:rsidRDefault="00410961" w:rsidP="00410961">
      <w:pPr>
        <w:rPr>
          <w:rFonts w:ascii="Calibri" w:hAnsi="Calibri" w:cs="Calibri"/>
          <w:i/>
          <w:iCs/>
        </w:rPr>
      </w:pPr>
      <w:r w:rsidRPr="00B15FA7">
        <w:rPr>
          <w:rFonts w:ascii="Calibri" w:hAnsi="Calibri" w:cs="Calibri"/>
          <w:i/>
          <w:iCs/>
        </w:rPr>
        <w:t xml:space="preserve"> 1.2 </w:t>
      </w:r>
      <w:r w:rsidR="00DC2D89" w:rsidRPr="00B15FA7">
        <w:rPr>
          <w:rFonts w:ascii="Calibri" w:hAnsi="Calibri" w:cs="Calibri"/>
          <w:i/>
          <w:iCs/>
        </w:rPr>
        <w:t>De aanscherping van het</w:t>
      </w:r>
      <w:r w:rsidR="00B66073" w:rsidRPr="00B15FA7">
        <w:rPr>
          <w:rFonts w:ascii="Calibri" w:hAnsi="Calibri" w:cs="Calibri"/>
          <w:i/>
          <w:iCs/>
        </w:rPr>
        <w:t xml:space="preserve"> burgerschapsonderwijs </w:t>
      </w:r>
    </w:p>
    <w:p w14:paraId="60F2182A" w14:textId="77777777" w:rsidR="00410961" w:rsidRPr="00B15FA7" w:rsidRDefault="00410961" w:rsidP="00410961">
      <w:pPr>
        <w:pStyle w:val="Lijstalinea"/>
        <w:ind w:left="375"/>
        <w:rPr>
          <w:rFonts w:ascii="Calibri" w:hAnsi="Calibri" w:cs="Calibri"/>
          <w:i/>
          <w:iCs/>
        </w:rPr>
      </w:pPr>
    </w:p>
    <w:p w14:paraId="00487534" w14:textId="02806E06" w:rsidR="009A5BAD" w:rsidRPr="00B15FA7" w:rsidRDefault="002E644E" w:rsidP="00410961">
      <w:pPr>
        <w:pStyle w:val="Lijstalinea"/>
        <w:numPr>
          <w:ilvl w:val="0"/>
          <w:numId w:val="15"/>
        </w:numPr>
        <w:rPr>
          <w:rFonts w:ascii="Calibri" w:hAnsi="Calibri" w:cs="Calibri"/>
        </w:rPr>
      </w:pPr>
      <w:r w:rsidRPr="00B15FA7">
        <w:rPr>
          <w:rFonts w:ascii="Calibri" w:hAnsi="Calibri" w:cs="Calibri"/>
        </w:rPr>
        <w:t xml:space="preserve">In </w:t>
      </w:r>
      <w:r w:rsidR="008B68C9" w:rsidRPr="00B15FA7">
        <w:rPr>
          <w:rFonts w:ascii="Calibri" w:hAnsi="Calibri" w:cs="Calibri"/>
        </w:rPr>
        <w:t>2021 zijn de regels voor het burgerschapsonderwijs op scholen aangescherpt.</w:t>
      </w:r>
      <w:r w:rsidR="00410961" w:rsidRPr="00B15FA7">
        <w:rPr>
          <w:rFonts w:ascii="Calibri" w:hAnsi="Calibri" w:cs="Calibri"/>
        </w:rPr>
        <w:t xml:space="preserve"> </w:t>
      </w:r>
      <w:r w:rsidR="00623D21" w:rsidRPr="00B15FA7">
        <w:rPr>
          <w:rFonts w:ascii="Calibri" w:hAnsi="Calibri" w:cs="Calibri"/>
        </w:rPr>
        <w:t xml:space="preserve">In het Hoofdlijnenakkoord wordt overigens opnieuw een aanscherping van het burgerschapsonderwijs aangekondigd “om radicalisering te voorkomen”.   </w:t>
      </w:r>
    </w:p>
    <w:p w14:paraId="76C50DE6" w14:textId="77777777" w:rsidR="009A5BAD" w:rsidRPr="00B15FA7" w:rsidRDefault="009A5BAD" w:rsidP="009A5BAD">
      <w:pPr>
        <w:pStyle w:val="Lijstalinea"/>
        <w:rPr>
          <w:rFonts w:ascii="Calibri" w:hAnsi="Calibri" w:cs="Calibri"/>
        </w:rPr>
      </w:pPr>
    </w:p>
    <w:p w14:paraId="50BE17B0" w14:textId="08B82CF9" w:rsidR="009A5BAD" w:rsidRPr="00B15FA7" w:rsidRDefault="008B68C9" w:rsidP="00410961">
      <w:pPr>
        <w:pStyle w:val="Lijstalinea"/>
        <w:numPr>
          <w:ilvl w:val="0"/>
          <w:numId w:val="15"/>
        </w:numPr>
        <w:rPr>
          <w:rFonts w:ascii="Calibri" w:hAnsi="Calibri" w:cs="Calibri"/>
        </w:rPr>
      </w:pPr>
      <w:r w:rsidRPr="00B15FA7">
        <w:rPr>
          <w:rFonts w:ascii="Calibri" w:hAnsi="Calibri" w:cs="Calibri"/>
        </w:rPr>
        <w:t xml:space="preserve">Tot 2021 waren scholen vrij om het burgerschapsonderwijs naar eigen inzicht </w:t>
      </w:r>
      <w:r w:rsidR="00DC2D89" w:rsidRPr="00B15FA7">
        <w:rPr>
          <w:rFonts w:ascii="Calibri" w:hAnsi="Calibri" w:cs="Calibri"/>
        </w:rPr>
        <w:t>in te vullen</w:t>
      </w:r>
      <w:r w:rsidRPr="00B15FA7">
        <w:rPr>
          <w:rFonts w:ascii="Calibri" w:hAnsi="Calibri" w:cs="Calibri"/>
        </w:rPr>
        <w:t>, maar sindsdien moet dat onderwijs aan bepaalde eisen voldoen.</w:t>
      </w:r>
      <w:r w:rsidR="00410961" w:rsidRPr="00B15FA7">
        <w:rPr>
          <w:rFonts w:ascii="Calibri" w:hAnsi="Calibri" w:cs="Calibri"/>
        </w:rPr>
        <w:t xml:space="preserve"> </w:t>
      </w:r>
      <w:r w:rsidR="00DC2D89" w:rsidRPr="00B15FA7">
        <w:rPr>
          <w:rFonts w:ascii="Calibri" w:hAnsi="Calibri" w:cs="Calibri"/>
        </w:rPr>
        <w:t xml:space="preserve">Toenmalig onderwijsminister Arie Slob heeft in 2019 een wetvoorstel ingediend waarin die eisen zijn opgenomen. </w:t>
      </w:r>
    </w:p>
    <w:p w14:paraId="279F9B99" w14:textId="77777777" w:rsidR="009A5BAD" w:rsidRPr="00B15FA7" w:rsidRDefault="009A5BAD" w:rsidP="009A5BAD">
      <w:pPr>
        <w:pStyle w:val="Lijstalinea"/>
        <w:rPr>
          <w:rFonts w:ascii="Calibri" w:hAnsi="Calibri" w:cs="Calibri"/>
        </w:rPr>
      </w:pPr>
    </w:p>
    <w:p w14:paraId="0E856846" w14:textId="00CECB61" w:rsidR="005C65F9" w:rsidRPr="00B15FA7" w:rsidRDefault="00DC2D89" w:rsidP="00410961">
      <w:pPr>
        <w:pStyle w:val="Lijstalinea"/>
        <w:numPr>
          <w:ilvl w:val="0"/>
          <w:numId w:val="15"/>
        </w:numPr>
        <w:rPr>
          <w:rFonts w:ascii="Calibri" w:hAnsi="Calibri" w:cs="Calibri"/>
        </w:rPr>
      </w:pPr>
      <w:r w:rsidRPr="00B15FA7">
        <w:rPr>
          <w:rFonts w:ascii="Calibri" w:hAnsi="Calibri" w:cs="Calibri"/>
        </w:rPr>
        <w:t xml:space="preserve">De formele aanleiding was dat uit een internationaal onderzoek bleek dat het burgerschapsonderwijs in Nederland erg vrijblijvend was. </w:t>
      </w:r>
      <w:r w:rsidR="009A5BAD" w:rsidRPr="00B15FA7">
        <w:rPr>
          <w:rFonts w:ascii="Calibri" w:hAnsi="Calibri" w:cs="Calibri"/>
        </w:rPr>
        <w:t xml:space="preserve">Een bijkomende reden </w:t>
      </w:r>
      <w:r w:rsidRPr="00B15FA7">
        <w:rPr>
          <w:rFonts w:ascii="Calibri" w:hAnsi="Calibri" w:cs="Calibri"/>
        </w:rPr>
        <w:t xml:space="preserve">was waarschijnlijk dat de overheid het burgerschapsonderwijs een goed instrument vond om ervoor te zorgen dat het religieuze bijzonder onderwijs de Nederlandse waarden onderschrijft. </w:t>
      </w:r>
    </w:p>
    <w:p w14:paraId="2EFDF157" w14:textId="77777777" w:rsidR="005C65F9" w:rsidRPr="00B15FA7" w:rsidRDefault="005C65F9" w:rsidP="005C65F9">
      <w:pPr>
        <w:pStyle w:val="Lijstalinea"/>
        <w:rPr>
          <w:rFonts w:ascii="Calibri" w:hAnsi="Calibri" w:cs="Calibri"/>
        </w:rPr>
      </w:pPr>
    </w:p>
    <w:p w14:paraId="2139CC62" w14:textId="1B5105C8" w:rsidR="005C65F9" w:rsidRPr="00B15FA7" w:rsidRDefault="00DC2D89" w:rsidP="00410961">
      <w:pPr>
        <w:pStyle w:val="Lijstalinea"/>
        <w:numPr>
          <w:ilvl w:val="0"/>
          <w:numId w:val="15"/>
        </w:numPr>
        <w:rPr>
          <w:rFonts w:ascii="Calibri" w:hAnsi="Calibri" w:cs="Calibri"/>
        </w:rPr>
      </w:pPr>
      <w:r w:rsidRPr="00B15FA7">
        <w:rPr>
          <w:rFonts w:ascii="Calibri" w:hAnsi="Calibri" w:cs="Calibri"/>
        </w:rPr>
        <w:t>Er lopen in Den Haag politici rond die vinden dat de islam niet te verenigen valt met die Nederlandse waarden. Door bijzondere scholen te verplichten bepaalde elementen in hun burgerschapsonderwijs op te nemen, wilde men er kennelijk voor zorgen dat zij zich aan die Nederlandse waarden houden.</w:t>
      </w:r>
    </w:p>
    <w:p w14:paraId="4162A0A5" w14:textId="77777777" w:rsidR="005C65F9" w:rsidRPr="00B15FA7" w:rsidRDefault="005C65F9" w:rsidP="005C65F9">
      <w:pPr>
        <w:pStyle w:val="Lijstalinea"/>
        <w:rPr>
          <w:rFonts w:ascii="Calibri" w:hAnsi="Calibri" w:cs="Calibri"/>
        </w:rPr>
      </w:pPr>
    </w:p>
    <w:p w14:paraId="31001AA3" w14:textId="21F0780A" w:rsidR="002E644E" w:rsidRPr="00B15FA7" w:rsidRDefault="00DC2D89" w:rsidP="005C65F9">
      <w:pPr>
        <w:pStyle w:val="Lijstalinea"/>
        <w:numPr>
          <w:ilvl w:val="0"/>
          <w:numId w:val="15"/>
        </w:numPr>
        <w:rPr>
          <w:rFonts w:ascii="Calibri" w:hAnsi="Calibri" w:cs="Calibri"/>
        </w:rPr>
      </w:pPr>
      <w:r w:rsidRPr="00B15FA7">
        <w:rPr>
          <w:rFonts w:ascii="Calibri" w:hAnsi="Calibri" w:cs="Calibri"/>
        </w:rPr>
        <w:t>Maar dat is helemaal niet nodig, dat doen de scholen sowieso al.</w:t>
      </w:r>
    </w:p>
    <w:p w14:paraId="0D83F162" w14:textId="0AA47610" w:rsidR="005C65F9" w:rsidRPr="00B15FA7" w:rsidRDefault="00410961" w:rsidP="005C65F9">
      <w:pPr>
        <w:rPr>
          <w:rFonts w:ascii="Calibri" w:hAnsi="Calibri" w:cs="Calibri"/>
          <w:i/>
          <w:iCs/>
        </w:rPr>
      </w:pPr>
      <w:r w:rsidRPr="00B15FA7">
        <w:rPr>
          <w:rFonts w:ascii="Calibri" w:hAnsi="Calibri" w:cs="Calibri"/>
          <w:i/>
          <w:iCs/>
        </w:rPr>
        <w:t>1</w:t>
      </w:r>
      <w:r w:rsidR="00DC2D89" w:rsidRPr="00B15FA7">
        <w:rPr>
          <w:rFonts w:ascii="Calibri" w:hAnsi="Calibri" w:cs="Calibri"/>
          <w:i/>
          <w:iCs/>
        </w:rPr>
        <w:t>.3 De ISBO casus</w:t>
      </w:r>
      <w:r w:rsidR="008B68C9" w:rsidRPr="00B15FA7">
        <w:rPr>
          <w:rFonts w:ascii="Calibri" w:hAnsi="Calibri" w:cs="Calibri"/>
          <w:i/>
          <w:iCs/>
        </w:rPr>
        <w:t xml:space="preserve"> </w:t>
      </w:r>
    </w:p>
    <w:p w14:paraId="2E7EACC3" w14:textId="77777777" w:rsidR="005C65F9" w:rsidRPr="00B15FA7" w:rsidRDefault="00222386" w:rsidP="009C3382">
      <w:pPr>
        <w:numPr>
          <w:ilvl w:val="1"/>
          <w:numId w:val="10"/>
        </w:numPr>
        <w:spacing w:after="0" w:line="240" w:lineRule="auto"/>
        <w:rPr>
          <w:rFonts w:ascii="Calibri" w:hAnsi="Calibri" w:cs="Calibri"/>
        </w:rPr>
      </w:pPr>
      <w:r w:rsidRPr="00B15FA7">
        <w:rPr>
          <w:rFonts w:ascii="Calibri" w:hAnsi="Calibri" w:cs="Calibri"/>
        </w:rPr>
        <w:t xml:space="preserve">Dat blijkt </w:t>
      </w:r>
      <w:r w:rsidR="00944F92" w:rsidRPr="00B15FA7">
        <w:rPr>
          <w:rFonts w:ascii="Calibri" w:hAnsi="Calibri" w:cs="Calibri"/>
        </w:rPr>
        <w:t xml:space="preserve">onder andere </w:t>
      </w:r>
      <w:r w:rsidRPr="00B15FA7">
        <w:rPr>
          <w:rFonts w:ascii="Calibri" w:hAnsi="Calibri" w:cs="Calibri"/>
        </w:rPr>
        <w:t>uit een incident dat zich in 2019 voordeed.</w:t>
      </w:r>
    </w:p>
    <w:p w14:paraId="12B94496" w14:textId="51704498" w:rsidR="009C3382" w:rsidRPr="00B15FA7" w:rsidRDefault="009C3382" w:rsidP="00410961">
      <w:pPr>
        <w:spacing w:after="0" w:line="240" w:lineRule="auto"/>
        <w:ind w:left="1440"/>
        <w:rPr>
          <w:rFonts w:ascii="Calibri" w:hAnsi="Calibri" w:cs="Calibri"/>
        </w:rPr>
      </w:pPr>
      <w:r w:rsidRPr="00B15FA7">
        <w:rPr>
          <w:rFonts w:ascii="Calibri" w:hAnsi="Calibri" w:cs="Calibri"/>
        </w:rPr>
        <w:t xml:space="preserve">In </w:t>
      </w:r>
      <w:r w:rsidR="00222386" w:rsidRPr="00B15FA7">
        <w:rPr>
          <w:rFonts w:ascii="Calibri" w:hAnsi="Calibri" w:cs="Calibri"/>
        </w:rPr>
        <w:t>dat jaar</w:t>
      </w:r>
      <w:r w:rsidRPr="00B15FA7">
        <w:rPr>
          <w:rFonts w:ascii="Calibri" w:hAnsi="Calibri" w:cs="Calibri"/>
        </w:rPr>
        <w:t xml:space="preserve"> kwamen de islamitische basisscholen verenigd in ISBO negatief in het nieuws vanwege hun lesmateriaal over seksuele diversiteit – Help Ik Word Volwassen! - dat in een uitzending van </w:t>
      </w:r>
      <w:proofErr w:type="spellStart"/>
      <w:r w:rsidRPr="00B15FA7">
        <w:rPr>
          <w:rFonts w:ascii="Calibri" w:hAnsi="Calibri" w:cs="Calibri"/>
        </w:rPr>
        <w:t>Nieuwsuur</w:t>
      </w:r>
      <w:proofErr w:type="spellEnd"/>
      <w:r w:rsidRPr="00B15FA7">
        <w:rPr>
          <w:rFonts w:ascii="Calibri" w:hAnsi="Calibri" w:cs="Calibri"/>
        </w:rPr>
        <w:t xml:space="preserve"> aan de kaak werd gesteld.</w:t>
      </w:r>
    </w:p>
    <w:p w14:paraId="659E5DFB" w14:textId="07884B31" w:rsidR="009C3382" w:rsidRPr="00B15FA7" w:rsidRDefault="009C3382" w:rsidP="009C3382">
      <w:pPr>
        <w:spacing w:after="0" w:line="240" w:lineRule="auto"/>
        <w:ind w:left="1440"/>
        <w:rPr>
          <w:rFonts w:ascii="Calibri" w:hAnsi="Calibri" w:cs="Calibri"/>
        </w:rPr>
      </w:pPr>
      <w:r w:rsidRPr="00B15FA7">
        <w:rPr>
          <w:rFonts w:ascii="Calibri" w:hAnsi="Calibri" w:cs="Calibri"/>
        </w:rPr>
        <w:t xml:space="preserve"> </w:t>
      </w:r>
    </w:p>
    <w:p w14:paraId="186586FE" w14:textId="36545CF3" w:rsidR="009C3382" w:rsidRPr="00B15FA7" w:rsidRDefault="009C3382" w:rsidP="00410961">
      <w:pPr>
        <w:numPr>
          <w:ilvl w:val="1"/>
          <w:numId w:val="10"/>
        </w:numPr>
        <w:spacing w:after="0" w:line="240" w:lineRule="auto"/>
        <w:rPr>
          <w:rFonts w:ascii="Calibri" w:hAnsi="Calibri" w:cs="Calibri"/>
        </w:rPr>
      </w:pPr>
      <w:r w:rsidRPr="00B15FA7">
        <w:rPr>
          <w:rFonts w:ascii="Calibri" w:hAnsi="Calibri" w:cs="Calibri"/>
        </w:rPr>
        <w:t>Minister Slob kondigde daarna een onderzoek aan van de Onderwijsinspectie.</w:t>
      </w:r>
      <w:r w:rsidR="00410961" w:rsidRPr="00B15FA7">
        <w:rPr>
          <w:rFonts w:ascii="Calibri" w:hAnsi="Calibri" w:cs="Calibri"/>
        </w:rPr>
        <w:t xml:space="preserve"> </w:t>
      </w:r>
      <w:r w:rsidRPr="00B15FA7">
        <w:rPr>
          <w:rFonts w:ascii="Calibri" w:hAnsi="Calibri" w:cs="Calibri"/>
        </w:rPr>
        <w:t xml:space="preserve">Kort daarna nam de Tweede Kamer met alleen de stemmen tegen van SGP en Christen Unie een SP motie Kwint aan, waarin er bij minister Slob op werd aangedrongen te onderzoeken of passages uit de reformatorische lesmethode 'Wonderlijk gemaakt' wel passen binnen de leerdoelen over seksualiteit. </w:t>
      </w:r>
    </w:p>
    <w:p w14:paraId="09F87BA5" w14:textId="77777777" w:rsidR="009C3382" w:rsidRPr="00B15FA7" w:rsidRDefault="009C3382" w:rsidP="009C3382">
      <w:pPr>
        <w:spacing w:after="0" w:line="240" w:lineRule="auto"/>
        <w:rPr>
          <w:rFonts w:ascii="Calibri" w:hAnsi="Calibri" w:cs="Calibri"/>
        </w:rPr>
      </w:pPr>
    </w:p>
    <w:p w14:paraId="1CAC135A" w14:textId="77777777" w:rsidR="009C3382" w:rsidRPr="00B15FA7" w:rsidRDefault="009C3382" w:rsidP="009C3382">
      <w:pPr>
        <w:numPr>
          <w:ilvl w:val="1"/>
          <w:numId w:val="10"/>
        </w:numPr>
        <w:spacing w:after="0" w:line="240" w:lineRule="auto"/>
        <w:rPr>
          <w:rFonts w:ascii="Calibri" w:hAnsi="Calibri" w:cs="Calibri"/>
        </w:rPr>
      </w:pPr>
      <w:r w:rsidRPr="00B15FA7">
        <w:rPr>
          <w:rFonts w:ascii="Calibri" w:hAnsi="Calibri" w:cs="Calibri"/>
        </w:rPr>
        <w:t xml:space="preserve">De Inspectie besloot vervolgens een onderzoek in te stellen op 78 scholen met een islamitische, reformatorische, gereformeerde, evangelische, protestantse, </w:t>
      </w:r>
      <w:r w:rsidRPr="00B15FA7">
        <w:rPr>
          <w:rFonts w:ascii="Calibri" w:hAnsi="Calibri" w:cs="Calibri"/>
        </w:rPr>
        <w:lastRenderedPageBreak/>
        <w:t>Rooms-katholieke, joodse, algemeen bijzondere en antroposofische signatuur. Ook enkele openbare scholen waren in het onderzoek betrokken.</w:t>
      </w:r>
    </w:p>
    <w:p w14:paraId="106F3632" w14:textId="77777777" w:rsidR="009C3382" w:rsidRPr="00B15FA7" w:rsidRDefault="009C3382" w:rsidP="009C3382">
      <w:pPr>
        <w:spacing w:after="0" w:line="240" w:lineRule="auto"/>
        <w:rPr>
          <w:rFonts w:ascii="Calibri" w:hAnsi="Calibri" w:cs="Calibri"/>
        </w:rPr>
      </w:pPr>
    </w:p>
    <w:p w14:paraId="3F7AD7D2" w14:textId="77777777" w:rsidR="00623D21" w:rsidRPr="00B15FA7" w:rsidRDefault="009C3382" w:rsidP="009C3382">
      <w:pPr>
        <w:numPr>
          <w:ilvl w:val="1"/>
          <w:numId w:val="10"/>
        </w:numPr>
        <w:spacing w:after="0" w:line="240" w:lineRule="auto"/>
        <w:rPr>
          <w:rFonts w:ascii="Calibri" w:hAnsi="Calibri" w:cs="Calibri"/>
        </w:rPr>
      </w:pPr>
      <w:r w:rsidRPr="00B15FA7">
        <w:rPr>
          <w:rFonts w:ascii="Calibri" w:hAnsi="Calibri" w:cs="Calibri"/>
        </w:rPr>
        <w:t xml:space="preserve">De Inspectie besloot zich daarbij niet te beperken tot het onderwijs ten aanzien van seksuele diversiteit, maar onderzocht ook vier andere thema's: </w:t>
      </w:r>
    </w:p>
    <w:p w14:paraId="66B65E24" w14:textId="77777777" w:rsidR="00623D21" w:rsidRPr="00B15FA7" w:rsidRDefault="00623D21" w:rsidP="00623D21">
      <w:pPr>
        <w:pStyle w:val="Lijstalinea"/>
        <w:rPr>
          <w:rFonts w:ascii="Calibri" w:hAnsi="Calibri" w:cs="Calibri"/>
        </w:rPr>
      </w:pPr>
    </w:p>
    <w:p w14:paraId="0283D9DA" w14:textId="77777777" w:rsidR="00623D21" w:rsidRPr="00B15FA7" w:rsidRDefault="009C3382" w:rsidP="00623D21">
      <w:pPr>
        <w:pStyle w:val="Lijstalinea"/>
        <w:numPr>
          <w:ilvl w:val="0"/>
          <w:numId w:val="14"/>
        </w:numPr>
        <w:spacing w:after="0" w:line="240" w:lineRule="auto"/>
        <w:rPr>
          <w:rFonts w:ascii="Calibri" w:hAnsi="Calibri" w:cs="Calibri"/>
        </w:rPr>
      </w:pPr>
      <w:r w:rsidRPr="00B15FA7">
        <w:rPr>
          <w:rFonts w:ascii="Calibri" w:hAnsi="Calibri" w:cs="Calibri"/>
        </w:rPr>
        <w:t>(2) de omgang tussen jongens en meisjes,</w:t>
      </w:r>
    </w:p>
    <w:p w14:paraId="19F1A15B" w14:textId="150C6D50" w:rsidR="00623D21" w:rsidRPr="00B15FA7" w:rsidRDefault="00623D21" w:rsidP="00623D21">
      <w:pPr>
        <w:pStyle w:val="Lijstalinea"/>
        <w:spacing w:after="0" w:line="240" w:lineRule="auto"/>
        <w:rPr>
          <w:rFonts w:ascii="Calibri" w:hAnsi="Calibri" w:cs="Calibri"/>
        </w:rPr>
      </w:pPr>
    </w:p>
    <w:p w14:paraId="6C8713B8" w14:textId="77777777" w:rsidR="00623D21" w:rsidRPr="00B15FA7" w:rsidRDefault="009C3382" w:rsidP="00623D21">
      <w:pPr>
        <w:pStyle w:val="Lijstalinea"/>
        <w:numPr>
          <w:ilvl w:val="0"/>
          <w:numId w:val="14"/>
        </w:numPr>
        <w:spacing w:after="0" w:line="240" w:lineRule="auto"/>
        <w:rPr>
          <w:rFonts w:ascii="Calibri" w:hAnsi="Calibri" w:cs="Calibri"/>
        </w:rPr>
      </w:pPr>
      <w:r w:rsidRPr="00B15FA7">
        <w:rPr>
          <w:rFonts w:ascii="Calibri" w:hAnsi="Calibri" w:cs="Calibri"/>
        </w:rPr>
        <w:t>(3) het bepleiten van afzijdigheid van de samenleving,</w:t>
      </w:r>
    </w:p>
    <w:p w14:paraId="41D694BB" w14:textId="174927C3" w:rsidR="00623D21" w:rsidRPr="00B15FA7" w:rsidRDefault="009C3382" w:rsidP="00623D21">
      <w:pPr>
        <w:pStyle w:val="Lijstalinea"/>
        <w:spacing w:after="0" w:line="240" w:lineRule="auto"/>
        <w:rPr>
          <w:rFonts w:ascii="Calibri" w:hAnsi="Calibri" w:cs="Calibri"/>
        </w:rPr>
      </w:pPr>
      <w:r w:rsidRPr="00B15FA7">
        <w:rPr>
          <w:rFonts w:ascii="Calibri" w:hAnsi="Calibri" w:cs="Calibri"/>
        </w:rPr>
        <w:t xml:space="preserve"> </w:t>
      </w:r>
    </w:p>
    <w:p w14:paraId="22EFCAC1" w14:textId="77777777" w:rsidR="00623D21" w:rsidRPr="00B15FA7" w:rsidRDefault="009C3382" w:rsidP="00623D21">
      <w:pPr>
        <w:pStyle w:val="Lijstalinea"/>
        <w:numPr>
          <w:ilvl w:val="0"/>
          <w:numId w:val="14"/>
        </w:numPr>
        <w:spacing w:after="0" w:line="240" w:lineRule="auto"/>
        <w:rPr>
          <w:rFonts w:ascii="Calibri" w:hAnsi="Calibri" w:cs="Calibri"/>
        </w:rPr>
      </w:pPr>
      <w:r w:rsidRPr="00B15FA7">
        <w:rPr>
          <w:rFonts w:ascii="Calibri" w:hAnsi="Calibri" w:cs="Calibri"/>
        </w:rPr>
        <w:t>(4) de aandacht voor culturele diversiteit en</w:t>
      </w:r>
    </w:p>
    <w:p w14:paraId="110449D0" w14:textId="18CA4618" w:rsidR="00623D21" w:rsidRPr="00B15FA7" w:rsidRDefault="009C3382" w:rsidP="00623D21">
      <w:pPr>
        <w:spacing w:after="0" w:line="240" w:lineRule="auto"/>
        <w:rPr>
          <w:rFonts w:ascii="Calibri" w:hAnsi="Calibri" w:cs="Calibri"/>
        </w:rPr>
      </w:pPr>
      <w:r w:rsidRPr="00B15FA7">
        <w:rPr>
          <w:rFonts w:ascii="Calibri" w:hAnsi="Calibri" w:cs="Calibri"/>
        </w:rPr>
        <w:t xml:space="preserve"> </w:t>
      </w:r>
    </w:p>
    <w:p w14:paraId="157ECF1E" w14:textId="6014977C" w:rsidR="009C3382" w:rsidRPr="00B15FA7" w:rsidRDefault="009C3382" w:rsidP="00623D21">
      <w:pPr>
        <w:pStyle w:val="Lijstalinea"/>
        <w:numPr>
          <w:ilvl w:val="0"/>
          <w:numId w:val="14"/>
        </w:numPr>
        <w:spacing w:after="0" w:line="240" w:lineRule="auto"/>
        <w:rPr>
          <w:rFonts w:ascii="Calibri" w:hAnsi="Calibri" w:cs="Calibri"/>
        </w:rPr>
      </w:pPr>
      <w:r w:rsidRPr="00B15FA7">
        <w:rPr>
          <w:rFonts w:ascii="Calibri" w:hAnsi="Calibri" w:cs="Calibri"/>
        </w:rPr>
        <w:t>(5) het geven van voorrang aan godsdienstige uitgangspunten ten koste van de Nederlandse Grondwet.</w:t>
      </w:r>
    </w:p>
    <w:p w14:paraId="3CDC7928" w14:textId="77777777" w:rsidR="009C3382" w:rsidRPr="00B15FA7" w:rsidRDefault="009C3382" w:rsidP="009C3382">
      <w:pPr>
        <w:spacing w:after="0" w:line="240" w:lineRule="auto"/>
        <w:rPr>
          <w:rFonts w:ascii="Calibri" w:hAnsi="Calibri" w:cs="Calibri"/>
        </w:rPr>
      </w:pPr>
    </w:p>
    <w:p w14:paraId="7120C367" w14:textId="77777777" w:rsidR="009C3382" w:rsidRPr="00B15FA7" w:rsidRDefault="009C3382" w:rsidP="009C3382">
      <w:pPr>
        <w:numPr>
          <w:ilvl w:val="1"/>
          <w:numId w:val="10"/>
        </w:numPr>
        <w:spacing w:after="0" w:line="240" w:lineRule="auto"/>
        <w:rPr>
          <w:rFonts w:ascii="Calibri" w:hAnsi="Calibri" w:cs="Calibri"/>
        </w:rPr>
      </w:pPr>
      <w:r w:rsidRPr="00B15FA7">
        <w:rPr>
          <w:rFonts w:ascii="Calibri" w:hAnsi="Calibri" w:cs="Calibri"/>
        </w:rPr>
        <w:t>De Inspectie constateerde dat het onderwijs op zes scholen - twee katholieke, twee algemeen bijzondere en twee joodse scholen - strijdig is met basiswaarden van de democratische rechtsstaat of dat daar van bevordering van die basiswaarden geen sprake is. Zij kregen een herstelopdracht.</w:t>
      </w:r>
    </w:p>
    <w:p w14:paraId="10F53863" w14:textId="77777777" w:rsidR="009C3382" w:rsidRPr="00B15FA7" w:rsidRDefault="009C3382" w:rsidP="009C3382">
      <w:pPr>
        <w:spacing w:after="0" w:line="240" w:lineRule="auto"/>
        <w:rPr>
          <w:rFonts w:ascii="Calibri" w:hAnsi="Calibri" w:cs="Calibri"/>
        </w:rPr>
      </w:pPr>
    </w:p>
    <w:p w14:paraId="2A80EC15" w14:textId="77777777" w:rsidR="009C3382" w:rsidRPr="00B15FA7" w:rsidRDefault="009C3382" w:rsidP="009C3382">
      <w:pPr>
        <w:numPr>
          <w:ilvl w:val="1"/>
          <w:numId w:val="10"/>
        </w:numPr>
        <w:spacing w:after="0" w:line="240" w:lineRule="auto"/>
        <w:rPr>
          <w:rFonts w:ascii="Calibri" w:hAnsi="Calibri" w:cs="Calibri"/>
        </w:rPr>
      </w:pPr>
      <w:r w:rsidRPr="00B15FA7">
        <w:rPr>
          <w:rFonts w:ascii="Calibri" w:hAnsi="Calibri" w:cs="Calibri"/>
        </w:rPr>
        <w:t>Op enkele reformatorische, evangelische, joodse en antroposofische scholen achtte de Inspectie het risico aanwezig dat het accent op de eigen overtuiging tot onverdraagzaamheid bij leerlingen zou kunnen leiden. Zij kregen een aanbeveling.</w:t>
      </w:r>
    </w:p>
    <w:p w14:paraId="2EEDAB5C" w14:textId="77777777" w:rsidR="009C3382" w:rsidRPr="00B15FA7" w:rsidRDefault="009C3382" w:rsidP="009C3382">
      <w:pPr>
        <w:spacing w:after="0" w:line="240" w:lineRule="auto"/>
        <w:rPr>
          <w:rFonts w:ascii="Calibri" w:hAnsi="Calibri" w:cs="Calibri"/>
        </w:rPr>
      </w:pPr>
    </w:p>
    <w:p w14:paraId="70C88312" w14:textId="2B8861E2" w:rsidR="009C3382" w:rsidRPr="00B15FA7" w:rsidRDefault="009C3382" w:rsidP="00982754">
      <w:pPr>
        <w:numPr>
          <w:ilvl w:val="1"/>
          <w:numId w:val="10"/>
        </w:numPr>
        <w:spacing w:after="0" w:line="240" w:lineRule="auto"/>
        <w:rPr>
          <w:rFonts w:ascii="Calibri" w:hAnsi="Calibri" w:cs="Calibri"/>
        </w:rPr>
      </w:pPr>
      <w:r w:rsidRPr="00B15FA7">
        <w:rPr>
          <w:rFonts w:ascii="Calibri" w:hAnsi="Calibri" w:cs="Calibri"/>
        </w:rPr>
        <w:t>Volgens de Inspectie slaagt de overgrote meerderheid van de islamitische scholen erin om de overdracht van eigen opvattingen goed te combineren met bevordering van basiswaarden.</w:t>
      </w:r>
    </w:p>
    <w:p w14:paraId="2DDEC633" w14:textId="77777777" w:rsidR="00982754" w:rsidRPr="00B15FA7" w:rsidRDefault="00982754" w:rsidP="00982754">
      <w:pPr>
        <w:spacing w:after="0" w:line="240" w:lineRule="auto"/>
        <w:rPr>
          <w:rFonts w:ascii="Calibri" w:hAnsi="Calibri" w:cs="Calibri"/>
        </w:rPr>
      </w:pPr>
    </w:p>
    <w:p w14:paraId="06D74EDF" w14:textId="7F828CCA" w:rsidR="00A203E7" w:rsidRPr="00B15FA7" w:rsidRDefault="00410961" w:rsidP="00CA7472">
      <w:pPr>
        <w:spacing w:after="0" w:line="240" w:lineRule="auto"/>
        <w:rPr>
          <w:rFonts w:ascii="Calibri" w:hAnsi="Calibri" w:cs="Calibri"/>
          <w:i/>
          <w:iCs/>
        </w:rPr>
      </w:pPr>
      <w:r w:rsidRPr="00B15FA7">
        <w:rPr>
          <w:rFonts w:ascii="Calibri" w:hAnsi="Calibri" w:cs="Calibri"/>
          <w:i/>
          <w:iCs/>
        </w:rPr>
        <w:t>1</w:t>
      </w:r>
      <w:r w:rsidR="00CA7472" w:rsidRPr="00B15FA7">
        <w:rPr>
          <w:rFonts w:ascii="Calibri" w:hAnsi="Calibri" w:cs="Calibri"/>
          <w:i/>
          <w:iCs/>
        </w:rPr>
        <w:t xml:space="preserve">.4 </w:t>
      </w:r>
      <w:r w:rsidR="00982754" w:rsidRPr="00B15FA7">
        <w:rPr>
          <w:rFonts w:ascii="Calibri" w:hAnsi="Calibri" w:cs="Calibri"/>
          <w:i/>
          <w:iCs/>
        </w:rPr>
        <w:t xml:space="preserve">De burgerschapsopdracht </w:t>
      </w:r>
    </w:p>
    <w:p w14:paraId="6BBEC633" w14:textId="77777777" w:rsidR="00982754" w:rsidRPr="00B15FA7" w:rsidRDefault="00982754" w:rsidP="00A203E7">
      <w:pPr>
        <w:spacing w:after="0" w:line="240" w:lineRule="auto"/>
        <w:rPr>
          <w:rFonts w:ascii="Calibri" w:hAnsi="Calibri" w:cs="Calibri"/>
        </w:rPr>
      </w:pPr>
    </w:p>
    <w:p w14:paraId="02B171D7" w14:textId="77777777" w:rsidR="005C65F9" w:rsidRPr="00B15FA7" w:rsidRDefault="00982754" w:rsidP="00A203E7">
      <w:pPr>
        <w:pStyle w:val="Lijstalinea"/>
        <w:numPr>
          <w:ilvl w:val="0"/>
          <w:numId w:val="14"/>
        </w:numPr>
        <w:spacing w:after="0" w:line="240" w:lineRule="auto"/>
        <w:rPr>
          <w:rFonts w:ascii="Calibri" w:hAnsi="Calibri" w:cs="Calibri"/>
        </w:rPr>
      </w:pPr>
      <w:r w:rsidRPr="00B15FA7">
        <w:rPr>
          <w:rFonts w:ascii="Calibri" w:hAnsi="Calibri" w:cs="Calibri"/>
        </w:rPr>
        <w:t>De wettelijke burgerschapsopdracht bestaat uit drie elementen</w:t>
      </w:r>
      <w:r w:rsidR="005C65F9" w:rsidRPr="00B15FA7">
        <w:rPr>
          <w:rFonts w:ascii="Calibri" w:hAnsi="Calibri" w:cs="Calibri"/>
        </w:rPr>
        <w:t>.</w:t>
      </w:r>
    </w:p>
    <w:p w14:paraId="0FA29A00" w14:textId="77777777" w:rsidR="005C65F9" w:rsidRPr="00B15FA7" w:rsidRDefault="005C65F9" w:rsidP="005C65F9">
      <w:pPr>
        <w:pStyle w:val="Lijstalinea"/>
        <w:spacing w:after="0" w:line="240" w:lineRule="auto"/>
        <w:rPr>
          <w:rFonts w:ascii="Calibri" w:hAnsi="Calibri" w:cs="Calibri"/>
        </w:rPr>
      </w:pPr>
    </w:p>
    <w:p w14:paraId="68E5A33E" w14:textId="77777777" w:rsidR="005C65F9" w:rsidRPr="00B15FA7" w:rsidRDefault="00623D21" w:rsidP="00A203E7">
      <w:pPr>
        <w:pStyle w:val="Lijstalinea"/>
        <w:numPr>
          <w:ilvl w:val="0"/>
          <w:numId w:val="14"/>
        </w:numPr>
        <w:spacing w:after="0" w:line="240" w:lineRule="auto"/>
        <w:rPr>
          <w:rFonts w:ascii="Calibri" w:hAnsi="Calibri" w:cs="Calibri"/>
        </w:rPr>
      </w:pPr>
      <w:r w:rsidRPr="00B15FA7">
        <w:rPr>
          <w:rFonts w:ascii="Calibri" w:hAnsi="Calibri" w:cs="Calibri"/>
        </w:rPr>
        <w:t xml:space="preserve">De leerlingen moeten vertrouwd worden gemaakt met </w:t>
      </w:r>
      <w:r w:rsidR="00982754" w:rsidRPr="00B15FA7">
        <w:rPr>
          <w:rFonts w:ascii="Calibri" w:hAnsi="Calibri" w:cs="Calibri"/>
        </w:rPr>
        <w:t xml:space="preserve">de basiswaarden van de democratische </w:t>
      </w:r>
      <w:r w:rsidR="00C142F9" w:rsidRPr="00B15FA7">
        <w:rPr>
          <w:rFonts w:ascii="Calibri" w:hAnsi="Calibri" w:cs="Calibri"/>
        </w:rPr>
        <w:t>rechtstaat, zoals verankerd in de Grondwet en de rechten van de mens;</w:t>
      </w:r>
    </w:p>
    <w:p w14:paraId="4CB480B7" w14:textId="77777777" w:rsidR="005C65F9" w:rsidRPr="00B15FA7" w:rsidRDefault="005C65F9" w:rsidP="005C65F9">
      <w:pPr>
        <w:pStyle w:val="Lijstalinea"/>
        <w:rPr>
          <w:rFonts w:ascii="Calibri" w:hAnsi="Calibri" w:cs="Calibri"/>
        </w:rPr>
      </w:pPr>
    </w:p>
    <w:p w14:paraId="107C9A7A" w14:textId="77777777" w:rsidR="005C65F9" w:rsidRPr="00B15FA7" w:rsidRDefault="00623D21" w:rsidP="00A203E7">
      <w:pPr>
        <w:pStyle w:val="Lijstalinea"/>
        <w:numPr>
          <w:ilvl w:val="0"/>
          <w:numId w:val="14"/>
        </w:numPr>
        <w:spacing w:after="0" w:line="240" w:lineRule="auto"/>
        <w:rPr>
          <w:rFonts w:ascii="Calibri" w:hAnsi="Calibri" w:cs="Calibri"/>
        </w:rPr>
      </w:pPr>
      <w:r w:rsidRPr="00B15FA7">
        <w:rPr>
          <w:rFonts w:ascii="Calibri" w:hAnsi="Calibri" w:cs="Calibri"/>
        </w:rPr>
        <w:t xml:space="preserve">Zij moeten </w:t>
      </w:r>
      <w:r w:rsidR="00C142F9" w:rsidRPr="00B15FA7">
        <w:rPr>
          <w:rFonts w:ascii="Calibri" w:hAnsi="Calibri" w:cs="Calibri"/>
        </w:rPr>
        <w:t xml:space="preserve">de competenties </w:t>
      </w:r>
      <w:r w:rsidRPr="00B15FA7">
        <w:rPr>
          <w:rFonts w:ascii="Calibri" w:hAnsi="Calibri" w:cs="Calibri"/>
        </w:rPr>
        <w:t xml:space="preserve">verwerven die hen </w:t>
      </w:r>
      <w:r w:rsidR="00C142F9" w:rsidRPr="00B15FA7">
        <w:rPr>
          <w:rFonts w:ascii="Calibri" w:hAnsi="Calibri" w:cs="Calibri"/>
        </w:rPr>
        <w:t xml:space="preserve">in staat te stellen deel uit te maken van de pluriforme democratische samenleving; </w:t>
      </w:r>
    </w:p>
    <w:p w14:paraId="173EFCDC" w14:textId="77777777" w:rsidR="005C65F9" w:rsidRPr="00B15FA7" w:rsidRDefault="005C65F9" w:rsidP="005C65F9">
      <w:pPr>
        <w:pStyle w:val="Lijstalinea"/>
        <w:rPr>
          <w:rFonts w:ascii="Calibri" w:hAnsi="Calibri" w:cs="Calibri"/>
        </w:rPr>
      </w:pPr>
    </w:p>
    <w:p w14:paraId="45309BF8" w14:textId="466AF66D" w:rsidR="00C142F9" w:rsidRPr="00B15FA7" w:rsidRDefault="00623D21" w:rsidP="00A203E7">
      <w:pPr>
        <w:pStyle w:val="Lijstalinea"/>
        <w:numPr>
          <w:ilvl w:val="0"/>
          <w:numId w:val="14"/>
        </w:numPr>
        <w:spacing w:after="0" w:line="240" w:lineRule="auto"/>
        <w:rPr>
          <w:rFonts w:ascii="Calibri" w:hAnsi="Calibri" w:cs="Calibri"/>
        </w:rPr>
      </w:pPr>
      <w:r w:rsidRPr="00B15FA7">
        <w:rPr>
          <w:rFonts w:ascii="Calibri" w:hAnsi="Calibri" w:cs="Calibri"/>
        </w:rPr>
        <w:t xml:space="preserve">Hen moet respect worden bijgebracht </w:t>
      </w:r>
      <w:r w:rsidR="00C142F9" w:rsidRPr="00B15FA7">
        <w:rPr>
          <w:rFonts w:ascii="Calibri" w:hAnsi="Calibri" w:cs="Calibri"/>
        </w:rPr>
        <w:t xml:space="preserve">voor verschillen op het terrein van godsdienst en levensovertuiging, politieke gezindte en seksuele gerichtheid en </w:t>
      </w:r>
      <w:r w:rsidRPr="00B15FA7">
        <w:rPr>
          <w:rFonts w:ascii="Calibri" w:hAnsi="Calibri" w:cs="Calibri"/>
        </w:rPr>
        <w:t xml:space="preserve">zij moeten </w:t>
      </w:r>
      <w:r w:rsidR="00C142F9" w:rsidRPr="00B15FA7">
        <w:rPr>
          <w:rFonts w:ascii="Calibri" w:hAnsi="Calibri" w:cs="Calibri"/>
        </w:rPr>
        <w:t xml:space="preserve">de noodzaak </w:t>
      </w:r>
      <w:r w:rsidRPr="00B15FA7">
        <w:rPr>
          <w:rFonts w:ascii="Calibri" w:hAnsi="Calibri" w:cs="Calibri"/>
        </w:rPr>
        <w:t xml:space="preserve">leren inzien om </w:t>
      </w:r>
      <w:r w:rsidR="00C142F9" w:rsidRPr="00B15FA7">
        <w:rPr>
          <w:rFonts w:ascii="Calibri" w:hAnsi="Calibri" w:cs="Calibri"/>
        </w:rPr>
        <w:t xml:space="preserve">iedereen gelijk te behandelen. </w:t>
      </w:r>
    </w:p>
    <w:p w14:paraId="3E65529C" w14:textId="77777777" w:rsidR="00982754" w:rsidRPr="00B15FA7" w:rsidRDefault="00982754" w:rsidP="00A203E7">
      <w:pPr>
        <w:spacing w:after="0" w:line="240" w:lineRule="auto"/>
        <w:rPr>
          <w:rFonts w:ascii="Calibri" w:hAnsi="Calibri" w:cs="Calibri"/>
        </w:rPr>
      </w:pPr>
    </w:p>
    <w:p w14:paraId="40C1DC2B" w14:textId="67B882B3" w:rsidR="00982754" w:rsidRPr="00B15FA7" w:rsidRDefault="005B727F" w:rsidP="00512CA0">
      <w:pPr>
        <w:pStyle w:val="Lijstalinea"/>
        <w:numPr>
          <w:ilvl w:val="0"/>
          <w:numId w:val="9"/>
        </w:numPr>
        <w:rPr>
          <w:rFonts w:ascii="Calibri" w:hAnsi="Calibri" w:cs="Calibri"/>
          <w:u w:val="single"/>
        </w:rPr>
      </w:pPr>
      <w:r w:rsidRPr="00B15FA7">
        <w:rPr>
          <w:rFonts w:ascii="Calibri" w:hAnsi="Calibri" w:cs="Calibri"/>
          <w:u w:val="single"/>
        </w:rPr>
        <w:t xml:space="preserve">Beleefd burgerschap </w:t>
      </w:r>
    </w:p>
    <w:p w14:paraId="4F7DA228" w14:textId="596E03CE" w:rsidR="00512CA0" w:rsidRPr="00B15FA7" w:rsidRDefault="00410961" w:rsidP="00512CA0">
      <w:pPr>
        <w:rPr>
          <w:rFonts w:ascii="Calibri" w:hAnsi="Calibri" w:cs="Calibri"/>
        </w:rPr>
      </w:pPr>
      <w:r w:rsidRPr="00B15FA7">
        <w:rPr>
          <w:rFonts w:ascii="Calibri" w:hAnsi="Calibri" w:cs="Calibri"/>
          <w:i/>
          <w:iCs/>
        </w:rPr>
        <w:t>2</w:t>
      </w:r>
      <w:r w:rsidR="00EB3DDF" w:rsidRPr="00B15FA7">
        <w:rPr>
          <w:rFonts w:ascii="Calibri" w:hAnsi="Calibri" w:cs="Calibri"/>
          <w:i/>
          <w:iCs/>
        </w:rPr>
        <w:t xml:space="preserve">.1 </w:t>
      </w:r>
      <w:r w:rsidR="00512CA0" w:rsidRPr="00B15FA7">
        <w:rPr>
          <w:rFonts w:ascii="Calibri" w:hAnsi="Calibri" w:cs="Calibri"/>
          <w:i/>
          <w:iCs/>
        </w:rPr>
        <w:t>De drie typen burgerschap</w:t>
      </w:r>
      <w:r w:rsidR="00512CA0" w:rsidRPr="00B15FA7">
        <w:rPr>
          <w:rFonts w:ascii="Calibri" w:hAnsi="Calibri" w:cs="Calibri"/>
        </w:rPr>
        <w:t xml:space="preserve"> </w:t>
      </w:r>
    </w:p>
    <w:p w14:paraId="7A01CE5C" w14:textId="27B8A5F0" w:rsidR="00481174" w:rsidRPr="00B15FA7" w:rsidRDefault="00410961" w:rsidP="00512CA0">
      <w:pPr>
        <w:rPr>
          <w:rFonts w:ascii="Calibri" w:hAnsi="Calibri" w:cs="Calibri"/>
          <w:i/>
          <w:iCs/>
          <w:u w:val="single"/>
        </w:rPr>
      </w:pPr>
      <w:r w:rsidRPr="00B15FA7">
        <w:rPr>
          <w:rFonts w:ascii="Calibri" w:hAnsi="Calibri" w:cs="Calibri"/>
          <w:i/>
          <w:iCs/>
          <w:u w:val="single"/>
        </w:rPr>
        <w:lastRenderedPageBreak/>
        <w:t>2</w:t>
      </w:r>
      <w:r w:rsidR="00481174" w:rsidRPr="00B15FA7">
        <w:rPr>
          <w:rFonts w:ascii="Calibri" w:hAnsi="Calibri" w:cs="Calibri"/>
          <w:i/>
          <w:iCs/>
          <w:u w:val="single"/>
        </w:rPr>
        <w:t xml:space="preserve">.1.1 Staats- en medeburgerschap </w:t>
      </w:r>
    </w:p>
    <w:p w14:paraId="21C2BC90" w14:textId="4CC8734E" w:rsidR="00512CA0" w:rsidRPr="00B15FA7" w:rsidRDefault="0087234B" w:rsidP="00512CA0">
      <w:pPr>
        <w:pStyle w:val="Lijstalinea"/>
        <w:numPr>
          <w:ilvl w:val="0"/>
          <w:numId w:val="6"/>
        </w:numPr>
        <w:spacing w:after="0" w:line="240" w:lineRule="auto"/>
        <w:rPr>
          <w:rFonts w:ascii="Calibri" w:hAnsi="Calibri" w:cs="Calibri"/>
          <w:bCs/>
        </w:rPr>
      </w:pPr>
      <w:r w:rsidRPr="00B15FA7">
        <w:rPr>
          <w:rFonts w:ascii="Calibri" w:hAnsi="Calibri" w:cs="Calibri"/>
        </w:rPr>
        <w:t xml:space="preserve">In ons burgerschapscurriculum </w:t>
      </w:r>
      <w:r w:rsidR="00512CA0" w:rsidRPr="00B15FA7">
        <w:rPr>
          <w:rFonts w:ascii="Calibri" w:hAnsi="Calibri" w:cs="Calibri"/>
        </w:rPr>
        <w:t xml:space="preserve">worden drie typen burgerschap onderscheiden: staatsburgerschap, medeburgerschap en beleefd burgerschap. </w:t>
      </w:r>
    </w:p>
    <w:p w14:paraId="46C8A698" w14:textId="77777777" w:rsidR="00512CA0" w:rsidRPr="00B15FA7" w:rsidRDefault="00512CA0" w:rsidP="00512CA0">
      <w:pPr>
        <w:pStyle w:val="Lijstalinea"/>
        <w:rPr>
          <w:rFonts w:ascii="Calibri" w:hAnsi="Calibri" w:cs="Calibri"/>
        </w:rPr>
      </w:pPr>
    </w:p>
    <w:p w14:paraId="1AABFD99" w14:textId="77777777" w:rsidR="00512CA0" w:rsidRPr="00B15FA7" w:rsidRDefault="00512CA0" w:rsidP="00512CA0">
      <w:pPr>
        <w:pStyle w:val="Lijstalinea"/>
        <w:numPr>
          <w:ilvl w:val="0"/>
          <w:numId w:val="6"/>
        </w:numPr>
        <w:spacing w:after="0" w:line="240" w:lineRule="auto"/>
        <w:rPr>
          <w:rFonts w:ascii="Calibri" w:hAnsi="Calibri" w:cs="Calibri"/>
          <w:bCs/>
        </w:rPr>
      </w:pPr>
      <w:r w:rsidRPr="00B15FA7">
        <w:rPr>
          <w:rFonts w:ascii="Calibri" w:hAnsi="Calibri" w:cs="Calibri"/>
        </w:rPr>
        <w:t xml:space="preserve">Staatsburgerschap is een juridisch-politiek concept dat de rechten en verplichtingen van de burger tegenover de staat omvat. </w:t>
      </w:r>
    </w:p>
    <w:p w14:paraId="532C8B08" w14:textId="77777777" w:rsidR="00512CA0" w:rsidRPr="00B15FA7" w:rsidRDefault="00512CA0" w:rsidP="00512CA0">
      <w:pPr>
        <w:pStyle w:val="Lijstalinea"/>
        <w:rPr>
          <w:rFonts w:ascii="Calibri" w:hAnsi="Calibri" w:cs="Calibri"/>
        </w:rPr>
      </w:pPr>
    </w:p>
    <w:p w14:paraId="6EDE9170" w14:textId="77777777" w:rsidR="00512CA0" w:rsidRPr="00B15FA7" w:rsidRDefault="00512CA0" w:rsidP="00512CA0">
      <w:pPr>
        <w:pStyle w:val="Lijstalinea"/>
        <w:numPr>
          <w:ilvl w:val="0"/>
          <w:numId w:val="6"/>
        </w:numPr>
        <w:spacing w:after="0" w:line="240" w:lineRule="auto"/>
        <w:rPr>
          <w:rFonts w:ascii="Calibri" w:hAnsi="Calibri" w:cs="Calibri"/>
          <w:bCs/>
        </w:rPr>
      </w:pPr>
      <w:r w:rsidRPr="00B15FA7">
        <w:rPr>
          <w:rFonts w:ascii="Calibri" w:hAnsi="Calibri" w:cs="Calibri"/>
        </w:rPr>
        <w:t>Het staatsburgerschap brengt bepaalde verplichtingen met zich mee, zoals de belastingplicht, de plicht de wetten te gehoorzamen en de plicht de eisen van de democratische rechtsstaat na te leven.</w:t>
      </w:r>
    </w:p>
    <w:p w14:paraId="6B7E663A" w14:textId="77777777" w:rsidR="00512CA0" w:rsidRPr="00B15FA7" w:rsidRDefault="00512CA0" w:rsidP="00512CA0">
      <w:pPr>
        <w:pStyle w:val="Lijstalinea"/>
        <w:rPr>
          <w:rFonts w:ascii="Calibri" w:hAnsi="Calibri" w:cs="Calibri"/>
        </w:rPr>
      </w:pPr>
    </w:p>
    <w:p w14:paraId="6B24B8AD" w14:textId="41909A21" w:rsidR="00512CA0" w:rsidRPr="00B15FA7" w:rsidRDefault="00512CA0" w:rsidP="00512CA0">
      <w:pPr>
        <w:pStyle w:val="Lijstalinea"/>
        <w:numPr>
          <w:ilvl w:val="0"/>
          <w:numId w:val="6"/>
        </w:numPr>
        <w:spacing w:after="0" w:line="240" w:lineRule="auto"/>
        <w:rPr>
          <w:rFonts w:ascii="Calibri" w:hAnsi="Calibri" w:cs="Calibri"/>
          <w:bCs/>
        </w:rPr>
      </w:pPr>
      <w:r w:rsidRPr="00B15FA7">
        <w:rPr>
          <w:rFonts w:ascii="Calibri" w:hAnsi="Calibri" w:cs="Calibri"/>
        </w:rPr>
        <w:t xml:space="preserve">Het medeburgerschap ziet op de rechten en verplichtingen van de leden van de </w:t>
      </w:r>
      <w:r w:rsidR="0087234B" w:rsidRPr="00B15FA7">
        <w:rPr>
          <w:rFonts w:ascii="Calibri" w:hAnsi="Calibri" w:cs="Calibri"/>
        </w:rPr>
        <w:t>samenleving</w:t>
      </w:r>
      <w:r w:rsidRPr="00B15FA7">
        <w:rPr>
          <w:rFonts w:ascii="Calibri" w:hAnsi="Calibri" w:cs="Calibri"/>
        </w:rPr>
        <w:t xml:space="preserve"> ten opzichte van elkaar. </w:t>
      </w:r>
    </w:p>
    <w:p w14:paraId="7ACDBD8E" w14:textId="77777777" w:rsidR="00512CA0" w:rsidRPr="00B15FA7" w:rsidRDefault="00512CA0" w:rsidP="00512CA0">
      <w:pPr>
        <w:pStyle w:val="Lijstalinea"/>
        <w:rPr>
          <w:rFonts w:ascii="Calibri" w:hAnsi="Calibri" w:cs="Calibri"/>
        </w:rPr>
      </w:pPr>
    </w:p>
    <w:p w14:paraId="41EDE267" w14:textId="77777777" w:rsidR="00512CA0" w:rsidRPr="00B15FA7" w:rsidRDefault="00512CA0" w:rsidP="00512CA0">
      <w:pPr>
        <w:pStyle w:val="Lijstalinea"/>
        <w:numPr>
          <w:ilvl w:val="0"/>
          <w:numId w:val="6"/>
        </w:numPr>
        <w:spacing w:after="0" w:line="240" w:lineRule="auto"/>
        <w:rPr>
          <w:rFonts w:ascii="Calibri" w:hAnsi="Calibri" w:cs="Calibri"/>
          <w:bCs/>
        </w:rPr>
      </w:pPr>
      <w:r w:rsidRPr="00B15FA7">
        <w:rPr>
          <w:rFonts w:ascii="Calibri" w:hAnsi="Calibri" w:cs="Calibri"/>
        </w:rPr>
        <w:t>Medeburgers moeten elkaar op basis van respect en gelijkwaardigheid behandelen. Zij moeten verdraagzaam zijn jegens degenen die er een ander wereldbeeld op na houden.</w:t>
      </w:r>
    </w:p>
    <w:p w14:paraId="09CCBCE0" w14:textId="77777777" w:rsidR="00481174" w:rsidRPr="00B15FA7" w:rsidRDefault="00481174" w:rsidP="00481174">
      <w:pPr>
        <w:rPr>
          <w:rFonts w:ascii="Calibri" w:hAnsi="Calibri" w:cs="Calibri"/>
        </w:rPr>
      </w:pPr>
    </w:p>
    <w:p w14:paraId="5E135FF5" w14:textId="5663E62E" w:rsidR="00512CA0" w:rsidRPr="00B15FA7" w:rsidRDefault="00410961" w:rsidP="00481174">
      <w:pPr>
        <w:rPr>
          <w:rFonts w:ascii="Calibri" w:hAnsi="Calibri" w:cs="Calibri"/>
          <w:i/>
          <w:iCs/>
          <w:u w:val="single"/>
        </w:rPr>
      </w:pPr>
      <w:r w:rsidRPr="00B15FA7">
        <w:rPr>
          <w:rFonts w:ascii="Calibri" w:hAnsi="Calibri" w:cs="Calibri"/>
          <w:i/>
          <w:iCs/>
          <w:u w:val="single"/>
        </w:rPr>
        <w:t>2</w:t>
      </w:r>
      <w:r w:rsidR="00481174" w:rsidRPr="00B15FA7">
        <w:rPr>
          <w:rFonts w:ascii="Calibri" w:hAnsi="Calibri" w:cs="Calibri"/>
          <w:i/>
          <w:iCs/>
          <w:u w:val="single"/>
        </w:rPr>
        <w:t xml:space="preserve">.1.2 Beleefd burgerschap </w:t>
      </w:r>
    </w:p>
    <w:p w14:paraId="28553257" w14:textId="77777777" w:rsidR="00512CA0" w:rsidRPr="00B15FA7" w:rsidRDefault="00512CA0" w:rsidP="00512CA0">
      <w:pPr>
        <w:pStyle w:val="Lijstalinea"/>
        <w:numPr>
          <w:ilvl w:val="0"/>
          <w:numId w:val="6"/>
        </w:numPr>
        <w:spacing w:after="0" w:line="240" w:lineRule="auto"/>
        <w:rPr>
          <w:rFonts w:ascii="Calibri" w:hAnsi="Calibri" w:cs="Calibri"/>
          <w:bCs/>
        </w:rPr>
      </w:pPr>
      <w:r w:rsidRPr="00B15FA7">
        <w:rPr>
          <w:rFonts w:ascii="Calibri" w:hAnsi="Calibri" w:cs="Calibri"/>
        </w:rPr>
        <w:t xml:space="preserve">Er is nog een derde dimensie, te weten het beleefd burgerschap. </w:t>
      </w:r>
    </w:p>
    <w:p w14:paraId="67790281" w14:textId="77777777" w:rsidR="00512CA0" w:rsidRPr="00B15FA7" w:rsidRDefault="00512CA0" w:rsidP="00512CA0">
      <w:pPr>
        <w:pStyle w:val="Lijstalinea"/>
        <w:rPr>
          <w:rFonts w:ascii="Calibri" w:hAnsi="Calibri" w:cs="Calibri"/>
        </w:rPr>
      </w:pPr>
    </w:p>
    <w:p w14:paraId="2861F2F8" w14:textId="77777777" w:rsidR="00512CA0" w:rsidRPr="00B15FA7" w:rsidRDefault="00512CA0" w:rsidP="00512CA0">
      <w:pPr>
        <w:pStyle w:val="Lijstalinea"/>
        <w:numPr>
          <w:ilvl w:val="0"/>
          <w:numId w:val="6"/>
        </w:numPr>
        <w:spacing w:after="0" w:line="240" w:lineRule="auto"/>
        <w:rPr>
          <w:rFonts w:ascii="Calibri" w:hAnsi="Calibri" w:cs="Calibri"/>
          <w:bCs/>
        </w:rPr>
      </w:pPr>
      <w:r w:rsidRPr="00B15FA7">
        <w:rPr>
          <w:rFonts w:ascii="Calibri" w:hAnsi="Calibri" w:cs="Calibri"/>
        </w:rPr>
        <w:t xml:space="preserve">Onder beleefd burgerschap verstaan we de manier waarop de leden van een gemeenschap zelf hun rol ten opzichte van de overheid en de medeburgers opvatten en in de praktijk brengen. </w:t>
      </w:r>
    </w:p>
    <w:p w14:paraId="50B2E158" w14:textId="77777777" w:rsidR="00512CA0" w:rsidRPr="00B15FA7" w:rsidRDefault="00512CA0" w:rsidP="00512CA0">
      <w:pPr>
        <w:pStyle w:val="Lijstalinea"/>
        <w:rPr>
          <w:rFonts w:ascii="Calibri" w:hAnsi="Calibri" w:cs="Calibri"/>
        </w:rPr>
      </w:pPr>
    </w:p>
    <w:p w14:paraId="797BD138" w14:textId="77777777" w:rsidR="00512CA0" w:rsidRPr="00B15FA7" w:rsidRDefault="00512CA0" w:rsidP="00512CA0">
      <w:pPr>
        <w:pStyle w:val="Lijstalinea"/>
        <w:numPr>
          <w:ilvl w:val="0"/>
          <w:numId w:val="6"/>
        </w:numPr>
        <w:spacing w:after="0" w:line="240" w:lineRule="auto"/>
        <w:rPr>
          <w:rFonts w:ascii="Calibri" w:hAnsi="Calibri" w:cs="Calibri"/>
          <w:bCs/>
        </w:rPr>
      </w:pPr>
      <w:r w:rsidRPr="00B15FA7">
        <w:rPr>
          <w:rFonts w:ascii="Calibri" w:hAnsi="Calibri" w:cs="Calibri"/>
        </w:rPr>
        <w:t xml:space="preserve">Die rolopvatting hangt nauw samen met de identiteit. </w:t>
      </w:r>
    </w:p>
    <w:p w14:paraId="1E1652E6" w14:textId="77777777" w:rsidR="00512CA0" w:rsidRPr="00B15FA7" w:rsidRDefault="00512CA0" w:rsidP="00512CA0">
      <w:pPr>
        <w:pStyle w:val="Lijstalinea"/>
        <w:rPr>
          <w:rFonts w:ascii="Calibri" w:hAnsi="Calibri" w:cs="Calibri"/>
        </w:rPr>
      </w:pPr>
    </w:p>
    <w:p w14:paraId="5976F747" w14:textId="77777777" w:rsidR="00512CA0" w:rsidRPr="00B15FA7" w:rsidRDefault="00512CA0" w:rsidP="00512CA0">
      <w:pPr>
        <w:pStyle w:val="Lijstalinea"/>
        <w:numPr>
          <w:ilvl w:val="0"/>
          <w:numId w:val="6"/>
        </w:numPr>
        <w:spacing w:after="0" w:line="240" w:lineRule="auto"/>
        <w:rPr>
          <w:rFonts w:ascii="Calibri" w:hAnsi="Calibri" w:cs="Calibri"/>
          <w:bCs/>
        </w:rPr>
      </w:pPr>
      <w:r w:rsidRPr="00B15FA7">
        <w:rPr>
          <w:rFonts w:ascii="Calibri" w:hAnsi="Calibri" w:cs="Calibri"/>
        </w:rPr>
        <w:t xml:space="preserve">Het beleefd burgerschap heeft een minder lange geschiedenis dan het staatsburgerschap en het medeburgerschap, maar is wel bepalend voor de invulling van deze twee dimensies. </w:t>
      </w:r>
    </w:p>
    <w:p w14:paraId="43F941B3" w14:textId="77777777" w:rsidR="00512CA0" w:rsidRPr="00B15FA7" w:rsidRDefault="00512CA0" w:rsidP="00512CA0">
      <w:pPr>
        <w:pStyle w:val="Lijstalinea"/>
        <w:rPr>
          <w:rFonts w:ascii="Calibri" w:hAnsi="Calibri" w:cs="Calibri"/>
        </w:rPr>
      </w:pPr>
    </w:p>
    <w:p w14:paraId="4C5A40E0" w14:textId="77777777" w:rsidR="00512CA0" w:rsidRPr="00B15FA7" w:rsidRDefault="00512CA0" w:rsidP="00512CA0">
      <w:pPr>
        <w:pStyle w:val="Lijstalinea"/>
        <w:numPr>
          <w:ilvl w:val="0"/>
          <w:numId w:val="6"/>
        </w:numPr>
        <w:spacing w:after="0" w:line="240" w:lineRule="auto"/>
        <w:rPr>
          <w:rFonts w:ascii="Calibri" w:hAnsi="Calibri" w:cs="Calibri"/>
          <w:bCs/>
        </w:rPr>
      </w:pPr>
      <w:r w:rsidRPr="00B15FA7">
        <w:rPr>
          <w:rFonts w:ascii="Calibri" w:hAnsi="Calibri" w:cs="Calibri"/>
        </w:rPr>
        <w:t xml:space="preserve">Bij leden van de gemeenschap met een religieuze identiteit fungeert het beleefd burgerschap als een motor voor het staatsburgerschap en het medeburgerschap. </w:t>
      </w:r>
    </w:p>
    <w:p w14:paraId="3D77AAD7" w14:textId="77777777" w:rsidR="00512CA0" w:rsidRPr="00B15FA7" w:rsidRDefault="00512CA0" w:rsidP="00512CA0">
      <w:pPr>
        <w:pStyle w:val="Lijstalinea"/>
        <w:rPr>
          <w:rFonts w:ascii="Calibri" w:hAnsi="Calibri" w:cs="Calibri"/>
        </w:rPr>
      </w:pPr>
    </w:p>
    <w:p w14:paraId="32E1CF4D" w14:textId="77777777" w:rsidR="00512CA0" w:rsidRPr="00B15FA7" w:rsidRDefault="00512CA0" w:rsidP="00512CA0">
      <w:pPr>
        <w:pStyle w:val="Lijstalinea"/>
        <w:numPr>
          <w:ilvl w:val="0"/>
          <w:numId w:val="6"/>
        </w:numPr>
        <w:spacing w:after="0" w:line="240" w:lineRule="auto"/>
        <w:rPr>
          <w:rFonts w:ascii="Calibri" w:hAnsi="Calibri" w:cs="Calibri"/>
          <w:bCs/>
        </w:rPr>
      </w:pPr>
      <w:r w:rsidRPr="00B15FA7">
        <w:rPr>
          <w:rFonts w:ascii="Calibri" w:hAnsi="Calibri" w:cs="Calibri"/>
        </w:rPr>
        <w:t xml:space="preserve">Religieuze burgers geven aan dat het geloof voor hen als een leidraad dient om goede burgers te zijn. </w:t>
      </w:r>
    </w:p>
    <w:p w14:paraId="1BDA849B" w14:textId="77777777" w:rsidR="00512CA0" w:rsidRPr="00B15FA7" w:rsidRDefault="00512CA0" w:rsidP="00512CA0">
      <w:pPr>
        <w:pStyle w:val="Lijstalinea"/>
        <w:rPr>
          <w:rFonts w:ascii="Calibri" w:hAnsi="Calibri" w:cs="Calibri"/>
        </w:rPr>
      </w:pPr>
    </w:p>
    <w:p w14:paraId="291DFAAA" w14:textId="77777777" w:rsidR="00512CA0" w:rsidRPr="00B15FA7" w:rsidRDefault="00512CA0" w:rsidP="00512CA0">
      <w:pPr>
        <w:pStyle w:val="Lijstalinea"/>
        <w:numPr>
          <w:ilvl w:val="0"/>
          <w:numId w:val="6"/>
        </w:numPr>
        <w:spacing w:after="0" w:line="240" w:lineRule="auto"/>
        <w:rPr>
          <w:rFonts w:ascii="Calibri" w:hAnsi="Calibri" w:cs="Calibri"/>
          <w:bCs/>
        </w:rPr>
      </w:pPr>
      <w:r w:rsidRPr="00B15FA7">
        <w:rPr>
          <w:rFonts w:ascii="Calibri" w:hAnsi="Calibri" w:cs="Calibri"/>
        </w:rPr>
        <w:t xml:space="preserve">De religie dient dus als krachtbron voor de gelovigen om actief en constructief aan de samenleving deel te nemen. </w:t>
      </w:r>
    </w:p>
    <w:p w14:paraId="7E2602C0" w14:textId="77777777" w:rsidR="00512CA0" w:rsidRPr="00B15FA7" w:rsidRDefault="00512CA0" w:rsidP="00512CA0">
      <w:pPr>
        <w:pStyle w:val="Lijstalinea"/>
        <w:rPr>
          <w:rFonts w:ascii="Calibri" w:hAnsi="Calibri" w:cs="Calibri"/>
        </w:rPr>
      </w:pPr>
    </w:p>
    <w:p w14:paraId="13448C65" w14:textId="77777777" w:rsidR="00512CA0" w:rsidRPr="00B15FA7" w:rsidRDefault="00512CA0" w:rsidP="00512CA0">
      <w:pPr>
        <w:pStyle w:val="Lijstalinea"/>
        <w:numPr>
          <w:ilvl w:val="0"/>
          <w:numId w:val="6"/>
        </w:numPr>
        <w:spacing w:after="0" w:line="240" w:lineRule="auto"/>
        <w:rPr>
          <w:rFonts w:ascii="Calibri" w:hAnsi="Calibri" w:cs="Calibri"/>
          <w:bCs/>
        </w:rPr>
      </w:pPr>
      <w:r w:rsidRPr="00B15FA7">
        <w:rPr>
          <w:rFonts w:ascii="Calibri" w:hAnsi="Calibri" w:cs="Calibri"/>
        </w:rPr>
        <w:t>Die motorfunctie van beleefd burgerschap is belangrijk omdat burgerschap nu eenmaal niet kan worden opgelegd maar van binnenuit moet komen.</w:t>
      </w:r>
    </w:p>
    <w:p w14:paraId="47CAAFEB" w14:textId="77777777" w:rsidR="00512CA0" w:rsidRPr="00B15FA7" w:rsidRDefault="00512CA0" w:rsidP="00512CA0">
      <w:pPr>
        <w:rPr>
          <w:rFonts w:ascii="Calibri" w:hAnsi="Calibri" w:cs="Calibri"/>
        </w:rPr>
      </w:pPr>
    </w:p>
    <w:p w14:paraId="45CBB12C" w14:textId="181CC7CA" w:rsidR="00512CA0" w:rsidRPr="00B15FA7" w:rsidRDefault="0010175A" w:rsidP="00512CA0">
      <w:pPr>
        <w:rPr>
          <w:rFonts w:ascii="Calibri" w:hAnsi="Calibri" w:cs="Calibri"/>
          <w:i/>
          <w:iCs/>
        </w:rPr>
      </w:pPr>
      <w:r>
        <w:rPr>
          <w:rFonts w:ascii="Calibri" w:hAnsi="Calibri" w:cs="Calibri"/>
          <w:i/>
          <w:iCs/>
        </w:rPr>
        <w:lastRenderedPageBreak/>
        <w:t>2</w:t>
      </w:r>
      <w:r w:rsidR="00EB3DDF" w:rsidRPr="00B15FA7">
        <w:rPr>
          <w:rFonts w:ascii="Calibri" w:hAnsi="Calibri" w:cs="Calibri"/>
          <w:i/>
          <w:iCs/>
        </w:rPr>
        <w:t xml:space="preserve">.2 </w:t>
      </w:r>
      <w:r w:rsidR="00512CA0" w:rsidRPr="00B15FA7">
        <w:rPr>
          <w:rFonts w:ascii="Calibri" w:hAnsi="Calibri" w:cs="Calibri"/>
          <w:i/>
          <w:iCs/>
        </w:rPr>
        <w:t xml:space="preserve">Beleefd burgerschap van moslims </w:t>
      </w:r>
    </w:p>
    <w:p w14:paraId="3258C6EB" w14:textId="581E993F" w:rsidR="00512CA0" w:rsidRPr="00B15FA7" w:rsidRDefault="00512CA0" w:rsidP="00512CA0">
      <w:pPr>
        <w:pStyle w:val="Lijstalinea"/>
        <w:numPr>
          <w:ilvl w:val="0"/>
          <w:numId w:val="6"/>
        </w:numPr>
        <w:spacing w:after="0" w:line="240" w:lineRule="auto"/>
        <w:rPr>
          <w:rFonts w:ascii="Calibri" w:hAnsi="Calibri" w:cs="Calibri"/>
          <w:bCs/>
        </w:rPr>
      </w:pPr>
      <w:r w:rsidRPr="00B15FA7">
        <w:rPr>
          <w:rFonts w:ascii="Calibri" w:hAnsi="Calibri" w:cs="Calibri"/>
        </w:rPr>
        <w:t>Ook voor moslims biedt het geloof een stevige basis voor beleefd burgerschap.</w:t>
      </w:r>
    </w:p>
    <w:p w14:paraId="1F3AFCAC" w14:textId="77777777" w:rsidR="00E05D74" w:rsidRPr="00B15FA7" w:rsidRDefault="00E05D74" w:rsidP="00E05D74">
      <w:pPr>
        <w:pStyle w:val="Lijstalinea"/>
        <w:spacing w:after="0" w:line="240" w:lineRule="auto"/>
        <w:rPr>
          <w:rFonts w:ascii="Calibri" w:hAnsi="Calibri" w:cs="Calibri"/>
          <w:bCs/>
        </w:rPr>
      </w:pPr>
    </w:p>
    <w:p w14:paraId="5EEB9C98" w14:textId="6524587C" w:rsidR="00E05D74" w:rsidRPr="00B15FA7" w:rsidRDefault="00E05D74" w:rsidP="00512CA0">
      <w:pPr>
        <w:pStyle w:val="Lijstalinea"/>
        <w:numPr>
          <w:ilvl w:val="0"/>
          <w:numId w:val="6"/>
        </w:numPr>
        <w:spacing w:after="0" w:line="240" w:lineRule="auto"/>
        <w:rPr>
          <w:rFonts w:ascii="Calibri" w:hAnsi="Calibri" w:cs="Calibri"/>
          <w:bCs/>
        </w:rPr>
      </w:pPr>
      <w:r w:rsidRPr="00B15FA7">
        <w:rPr>
          <w:rFonts w:ascii="Calibri" w:hAnsi="Calibri" w:cs="Calibri"/>
          <w:bCs/>
        </w:rPr>
        <w:t>Ik zal als de grondslag daarvoor in het islamitische recht bespreken</w:t>
      </w:r>
      <w:r w:rsidR="00410961" w:rsidRPr="00B15FA7">
        <w:rPr>
          <w:rFonts w:ascii="Calibri" w:hAnsi="Calibri" w:cs="Calibri"/>
          <w:bCs/>
        </w:rPr>
        <w:t xml:space="preserve">. </w:t>
      </w:r>
    </w:p>
    <w:p w14:paraId="4B9AC976" w14:textId="77777777" w:rsidR="00E05D74" w:rsidRPr="00B15FA7" w:rsidRDefault="00E05D74" w:rsidP="00E05D74">
      <w:pPr>
        <w:pStyle w:val="Lijstalinea"/>
        <w:spacing w:after="0" w:line="240" w:lineRule="auto"/>
        <w:rPr>
          <w:rFonts w:ascii="Calibri" w:hAnsi="Calibri" w:cs="Calibri"/>
          <w:bCs/>
        </w:rPr>
      </w:pPr>
    </w:p>
    <w:p w14:paraId="56D6FE87" w14:textId="2B0511AB" w:rsidR="00E05D74" w:rsidRPr="00B15FA7" w:rsidRDefault="00E05D74" w:rsidP="00512CA0">
      <w:pPr>
        <w:pStyle w:val="Lijstalinea"/>
        <w:numPr>
          <w:ilvl w:val="0"/>
          <w:numId w:val="6"/>
        </w:numPr>
        <w:spacing w:after="0" w:line="240" w:lineRule="auto"/>
        <w:rPr>
          <w:rFonts w:ascii="Calibri" w:hAnsi="Calibri" w:cs="Calibri"/>
          <w:bCs/>
        </w:rPr>
      </w:pPr>
      <w:r w:rsidRPr="00B15FA7">
        <w:rPr>
          <w:rFonts w:ascii="Calibri" w:hAnsi="Calibri" w:cs="Calibri"/>
          <w:bCs/>
        </w:rPr>
        <w:t xml:space="preserve">Nederland is een minderheidsland waar de islam niet de godsdienst van de meerderheid is. </w:t>
      </w:r>
    </w:p>
    <w:p w14:paraId="12D3E85C" w14:textId="77777777" w:rsidR="00512CA0" w:rsidRPr="00B15FA7" w:rsidRDefault="00512CA0" w:rsidP="00512CA0">
      <w:pPr>
        <w:pStyle w:val="Lijstalinea"/>
        <w:spacing w:after="0" w:line="240" w:lineRule="auto"/>
        <w:rPr>
          <w:rFonts w:ascii="Calibri" w:hAnsi="Calibri" w:cs="Calibri"/>
          <w:bCs/>
        </w:rPr>
      </w:pPr>
      <w:r w:rsidRPr="00B15FA7">
        <w:rPr>
          <w:rFonts w:ascii="Calibri" w:hAnsi="Calibri" w:cs="Calibri"/>
        </w:rPr>
        <w:t xml:space="preserve"> </w:t>
      </w:r>
    </w:p>
    <w:p w14:paraId="6685D3BB" w14:textId="58A0717E" w:rsidR="00512CA0" w:rsidRPr="00B15FA7" w:rsidRDefault="00E05D74" w:rsidP="00512CA0">
      <w:pPr>
        <w:pStyle w:val="Lijstalinea"/>
        <w:numPr>
          <w:ilvl w:val="0"/>
          <w:numId w:val="6"/>
        </w:numPr>
        <w:spacing w:after="0" w:line="240" w:lineRule="auto"/>
        <w:rPr>
          <w:rFonts w:ascii="Calibri" w:hAnsi="Calibri" w:cs="Calibri"/>
          <w:bCs/>
        </w:rPr>
      </w:pPr>
      <w:r w:rsidRPr="00B15FA7">
        <w:rPr>
          <w:rFonts w:ascii="Calibri" w:hAnsi="Calibri" w:cs="Calibri"/>
        </w:rPr>
        <w:t>Daarom wordt v</w:t>
      </w:r>
      <w:r w:rsidR="00512CA0" w:rsidRPr="00B15FA7">
        <w:rPr>
          <w:rFonts w:ascii="Calibri" w:hAnsi="Calibri" w:cs="Calibri"/>
        </w:rPr>
        <w:t xml:space="preserve">olgens het islamitische recht de relatie tussen de moslimburger en de Nederlandse overheid bepaald door het </w:t>
      </w:r>
      <w:r w:rsidR="007538C2" w:rsidRPr="00B15FA7">
        <w:rPr>
          <w:rFonts w:ascii="Calibri" w:hAnsi="Calibri" w:cs="Calibri"/>
        </w:rPr>
        <w:t xml:space="preserve">zogenaamde </w:t>
      </w:r>
      <w:proofErr w:type="spellStart"/>
      <w:r w:rsidR="00512CA0" w:rsidRPr="00B15FA7">
        <w:rPr>
          <w:rFonts w:ascii="Calibri" w:hAnsi="Calibri" w:cs="Calibri"/>
          <w:i/>
          <w:iCs/>
        </w:rPr>
        <w:t>aman</w:t>
      </w:r>
      <w:proofErr w:type="spellEnd"/>
      <w:r w:rsidR="00512CA0" w:rsidRPr="00B15FA7">
        <w:rPr>
          <w:rFonts w:ascii="Calibri" w:hAnsi="Calibri" w:cs="Calibri"/>
        </w:rPr>
        <w:t xml:space="preserve"> convenant.</w:t>
      </w:r>
    </w:p>
    <w:p w14:paraId="3718A39F" w14:textId="77777777" w:rsidR="00512CA0" w:rsidRPr="00B15FA7" w:rsidRDefault="00512CA0" w:rsidP="00512CA0">
      <w:pPr>
        <w:pStyle w:val="Lijstalinea"/>
        <w:spacing w:after="0" w:line="240" w:lineRule="auto"/>
        <w:rPr>
          <w:rFonts w:ascii="Calibri" w:hAnsi="Calibri" w:cs="Calibri"/>
          <w:bCs/>
        </w:rPr>
      </w:pPr>
    </w:p>
    <w:p w14:paraId="4749D9D0" w14:textId="15CAEDD6" w:rsidR="00512CA0" w:rsidRPr="00B15FA7" w:rsidRDefault="00E05D74" w:rsidP="00512CA0">
      <w:pPr>
        <w:pStyle w:val="Lijstalinea"/>
        <w:numPr>
          <w:ilvl w:val="0"/>
          <w:numId w:val="6"/>
        </w:numPr>
        <w:spacing w:after="0" w:line="240" w:lineRule="auto"/>
        <w:rPr>
          <w:rFonts w:ascii="Calibri" w:hAnsi="Calibri" w:cs="Calibri"/>
          <w:bCs/>
        </w:rPr>
      </w:pPr>
      <w:r w:rsidRPr="00B15FA7">
        <w:rPr>
          <w:rFonts w:ascii="Calibri" w:hAnsi="Calibri" w:cs="Calibri"/>
        </w:rPr>
        <w:t>Iedere moslim die</w:t>
      </w:r>
      <w:r w:rsidR="00512CA0" w:rsidRPr="00B15FA7">
        <w:rPr>
          <w:rFonts w:ascii="Calibri" w:hAnsi="Calibri" w:cs="Calibri"/>
        </w:rPr>
        <w:t xml:space="preserve"> een visum</w:t>
      </w:r>
      <w:r w:rsidRPr="00B15FA7">
        <w:rPr>
          <w:rFonts w:ascii="Calibri" w:hAnsi="Calibri" w:cs="Calibri"/>
        </w:rPr>
        <w:t xml:space="preserve"> of </w:t>
      </w:r>
      <w:r w:rsidR="00512CA0" w:rsidRPr="00B15FA7">
        <w:rPr>
          <w:rFonts w:ascii="Calibri" w:hAnsi="Calibri" w:cs="Calibri"/>
        </w:rPr>
        <w:t xml:space="preserve">een verblijfsvergunning </w:t>
      </w:r>
      <w:r w:rsidRPr="00B15FA7">
        <w:rPr>
          <w:rFonts w:ascii="Calibri" w:hAnsi="Calibri" w:cs="Calibri"/>
        </w:rPr>
        <w:t>krijgt, of die bij geboorte wordt ingeschreven als Nederlander in de burgerlijke stand</w:t>
      </w:r>
      <w:r w:rsidR="001D0228" w:rsidRPr="00B15FA7">
        <w:rPr>
          <w:rFonts w:ascii="Calibri" w:hAnsi="Calibri" w:cs="Calibri"/>
        </w:rPr>
        <w:t>,</w:t>
      </w:r>
      <w:r w:rsidRPr="00B15FA7">
        <w:rPr>
          <w:rFonts w:ascii="Calibri" w:hAnsi="Calibri" w:cs="Calibri"/>
        </w:rPr>
        <w:t xml:space="preserve"> sluit een overeenkomst met de staat. </w:t>
      </w:r>
      <w:r w:rsidR="00512CA0" w:rsidRPr="00B15FA7">
        <w:rPr>
          <w:rFonts w:ascii="Calibri" w:hAnsi="Calibri" w:cs="Calibri"/>
        </w:rPr>
        <w:t xml:space="preserve"> </w:t>
      </w:r>
    </w:p>
    <w:p w14:paraId="7735CC3D" w14:textId="77777777" w:rsidR="00512CA0" w:rsidRPr="00B15FA7" w:rsidRDefault="00512CA0" w:rsidP="00512CA0">
      <w:pPr>
        <w:pStyle w:val="Lijstalinea"/>
        <w:rPr>
          <w:rFonts w:ascii="Calibri" w:hAnsi="Calibri" w:cs="Calibri"/>
        </w:rPr>
      </w:pPr>
    </w:p>
    <w:p w14:paraId="65E92B88" w14:textId="75B4E223" w:rsidR="00512CA0" w:rsidRPr="00B15FA7" w:rsidRDefault="00512CA0" w:rsidP="00512CA0">
      <w:pPr>
        <w:pStyle w:val="Lijstalinea"/>
        <w:numPr>
          <w:ilvl w:val="0"/>
          <w:numId w:val="6"/>
        </w:numPr>
        <w:spacing w:after="0" w:line="240" w:lineRule="auto"/>
        <w:rPr>
          <w:rFonts w:ascii="Calibri" w:hAnsi="Calibri" w:cs="Calibri"/>
          <w:bCs/>
        </w:rPr>
      </w:pPr>
      <w:r w:rsidRPr="00B15FA7">
        <w:rPr>
          <w:rFonts w:ascii="Calibri" w:hAnsi="Calibri" w:cs="Calibri"/>
        </w:rPr>
        <w:t>Volgens d</w:t>
      </w:r>
      <w:r w:rsidR="00E05D74" w:rsidRPr="00B15FA7">
        <w:rPr>
          <w:rFonts w:ascii="Calibri" w:hAnsi="Calibri" w:cs="Calibri"/>
        </w:rPr>
        <w:t xml:space="preserve">ie overeenkomst </w:t>
      </w:r>
      <w:r w:rsidRPr="00B15FA7">
        <w:rPr>
          <w:rFonts w:ascii="Calibri" w:hAnsi="Calibri" w:cs="Calibri"/>
        </w:rPr>
        <w:t xml:space="preserve">verbindt de moslim zich om de overheid te respecteren, de wetten te volgen en deel te nemen aan de samenleving. </w:t>
      </w:r>
    </w:p>
    <w:p w14:paraId="3D37E57C" w14:textId="77777777" w:rsidR="00512CA0" w:rsidRPr="00B15FA7" w:rsidRDefault="00512CA0" w:rsidP="00512CA0">
      <w:pPr>
        <w:pStyle w:val="Lijstalinea"/>
        <w:rPr>
          <w:rFonts w:ascii="Calibri" w:hAnsi="Calibri" w:cs="Calibri"/>
        </w:rPr>
      </w:pPr>
    </w:p>
    <w:p w14:paraId="6801FED3" w14:textId="77777777" w:rsidR="007538C2" w:rsidRPr="00B15FA7" w:rsidRDefault="00512CA0" w:rsidP="00512CA0">
      <w:pPr>
        <w:pStyle w:val="Lijstalinea"/>
        <w:numPr>
          <w:ilvl w:val="0"/>
          <w:numId w:val="6"/>
        </w:numPr>
        <w:spacing w:after="0" w:line="240" w:lineRule="auto"/>
        <w:rPr>
          <w:rFonts w:ascii="Calibri" w:hAnsi="Calibri" w:cs="Calibri"/>
          <w:bCs/>
        </w:rPr>
      </w:pPr>
      <w:r w:rsidRPr="00B15FA7">
        <w:rPr>
          <w:rFonts w:ascii="Calibri" w:hAnsi="Calibri" w:cs="Calibri"/>
        </w:rPr>
        <w:t xml:space="preserve">De overheid biedt de moslimburger veiligheid en bescherming, met name door haar of hem de gelegenheid te bieden </w:t>
      </w:r>
      <w:r w:rsidR="00E05D74" w:rsidRPr="00B15FA7">
        <w:rPr>
          <w:rFonts w:ascii="Calibri" w:hAnsi="Calibri" w:cs="Calibri"/>
        </w:rPr>
        <w:t>haar of zijn geloof vrij te belijden</w:t>
      </w:r>
      <w:r w:rsidRPr="00B15FA7">
        <w:rPr>
          <w:rFonts w:ascii="Calibri" w:hAnsi="Calibri" w:cs="Calibri"/>
        </w:rPr>
        <w:t>.</w:t>
      </w:r>
    </w:p>
    <w:p w14:paraId="2F99D75E" w14:textId="77777777" w:rsidR="007538C2" w:rsidRPr="00B15FA7" w:rsidRDefault="007538C2" w:rsidP="007538C2">
      <w:pPr>
        <w:pStyle w:val="Lijstalinea"/>
        <w:rPr>
          <w:rFonts w:ascii="Calibri" w:hAnsi="Calibri" w:cs="Calibri"/>
        </w:rPr>
      </w:pPr>
    </w:p>
    <w:p w14:paraId="594FA8BD" w14:textId="4386BB96" w:rsidR="007538C2" w:rsidRPr="00B15FA7" w:rsidRDefault="007538C2" w:rsidP="00512CA0">
      <w:pPr>
        <w:pStyle w:val="Lijstalinea"/>
        <w:numPr>
          <w:ilvl w:val="0"/>
          <w:numId w:val="6"/>
        </w:numPr>
        <w:spacing w:after="0" w:line="240" w:lineRule="auto"/>
        <w:rPr>
          <w:rFonts w:ascii="Calibri" w:hAnsi="Calibri" w:cs="Calibri"/>
          <w:bCs/>
        </w:rPr>
      </w:pPr>
      <w:r w:rsidRPr="00B15FA7">
        <w:rPr>
          <w:rFonts w:ascii="Calibri" w:hAnsi="Calibri" w:cs="Calibri"/>
        </w:rPr>
        <w:t xml:space="preserve">Volgens de islam is contractbreuk niet toegestaan, dus zijn moslims gehouden de </w:t>
      </w:r>
      <w:r w:rsidR="001D0228" w:rsidRPr="00B15FA7">
        <w:rPr>
          <w:rFonts w:ascii="Calibri" w:hAnsi="Calibri" w:cs="Calibri"/>
        </w:rPr>
        <w:t xml:space="preserve">statelijke </w:t>
      </w:r>
      <w:r w:rsidRPr="00B15FA7">
        <w:rPr>
          <w:rFonts w:ascii="Calibri" w:hAnsi="Calibri" w:cs="Calibri"/>
        </w:rPr>
        <w:t xml:space="preserve">wet na te leven. </w:t>
      </w:r>
    </w:p>
    <w:p w14:paraId="60094655" w14:textId="77777777" w:rsidR="007538C2" w:rsidRPr="00B15FA7" w:rsidRDefault="007538C2" w:rsidP="007538C2">
      <w:pPr>
        <w:pStyle w:val="Lijstalinea"/>
        <w:rPr>
          <w:rFonts w:ascii="Calibri" w:hAnsi="Calibri" w:cs="Calibri"/>
        </w:rPr>
      </w:pPr>
    </w:p>
    <w:p w14:paraId="019A9471" w14:textId="77777777" w:rsidR="007538C2" w:rsidRPr="00B15FA7" w:rsidRDefault="007538C2" w:rsidP="00512CA0">
      <w:pPr>
        <w:pStyle w:val="Lijstalinea"/>
        <w:numPr>
          <w:ilvl w:val="0"/>
          <w:numId w:val="6"/>
        </w:numPr>
        <w:spacing w:after="0" w:line="240" w:lineRule="auto"/>
        <w:rPr>
          <w:rFonts w:ascii="Calibri" w:hAnsi="Calibri" w:cs="Calibri"/>
          <w:bCs/>
        </w:rPr>
      </w:pPr>
      <w:r w:rsidRPr="00B15FA7">
        <w:rPr>
          <w:rFonts w:ascii="Calibri" w:hAnsi="Calibri" w:cs="Calibri"/>
        </w:rPr>
        <w:t>Een belangrijke vraag is natuurlijk hoe je als moslim moet omgaan met een Nederlandse wet die niet spoort met de islam.</w:t>
      </w:r>
    </w:p>
    <w:p w14:paraId="223D6089" w14:textId="77777777" w:rsidR="007538C2" w:rsidRPr="00B15FA7" w:rsidRDefault="007538C2" w:rsidP="007538C2">
      <w:pPr>
        <w:pStyle w:val="Lijstalinea"/>
        <w:rPr>
          <w:rFonts w:ascii="Calibri" w:hAnsi="Calibri" w:cs="Calibri"/>
        </w:rPr>
      </w:pPr>
    </w:p>
    <w:p w14:paraId="35AF38D7" w14:textId="77777777" w:rsidR="007538C2" w:rsidRPr="00B15FA7" w:rsidRDefault="007538C2" w:rsidP="00512CA0">
      <w:pPr>
        <w:pStyle w:val="Lijstalinea"/>
        <w:numPr>
          <w:ilvl w:val="0"/>
          <w:numId w:val="6"/>
        </w:numPr>
        <w:spacing w:after="0" w:line="240" w:lineRule="auto"/>
        <w:rPr>
          <w:rFonts w:ascii="Calibri" w:hAnsi="Calibri" w:cs="Calibri"/>
          <w:bCs/>
        </w:rPr>
      </w:pPr>
      <w:r w:rsidRPr="00B15FA7">
        <w:rPr>
          <w:rFonts w:ascii="Calibri" w:hAnsi="Calibri" w:cs="Calibri"/>
        </w:rPr>
        <w:t>De juridische geleerden vinden niet dat de islam in zo’n geval per definitie voorrang heeft.</w:t>
      </w:r>
    </w:p>
    <w:p w14:paraId="1E246813" w14:textId="77777777" w:rsidR="007538C2" w:rsidRPr="00B15FA7" w:rsidRDefault="007538C2" w:rsidP="007538C2">
      <w:pPr>
        <w:pStyle w:val="Lijstalinea"/>
        <w:rPr>
          <w:rFonts w:ascii="Calibri" w:hAnsi="Calibri" w:cs="Calibri"/>
        </w:rPr>
      </w:pPr>
    </w:p>
    <w:p w14:paraId="4C63814E" w14:textId="12474130" w:rsidR="007538C2" w:rsidRPr="00B15FA7" w:rsidRDefault="007538C2" w:rsidP="00512CA0">
      <w:pPr>
        <w:pStyle w:val="Lijstalinea"/>
        <w:numPr>
          <w:ilvl w:val="0"/>
          <w:numId w:val="6"/>
        </w:numPr>
        <w:spacing w:after="0" w:line="240" w:lineRule="auto"/>
        <w:rPr>
          <w:rFonts w:ascii="Calibri" w:hAnsi="Calibri" w:cs="Calibri"/>
          <w:bCs/>
        </w:rPr>
      </w:pPr>
      <w:r w:rsidRPr="00B15FA7">
        <w:rPr>
          <w:rFonts w:ascii="Calibri" w:hAnsi="Calibri" w:cs="Calibri"/>
        </w:rPr>
        <w:t xml:space="preserve">Zij vinden dat de gelovigen in zo’n geval een pragmatische oplossing moeten zoeken. </w:t>
      </w:r>
    </w:p>
    <w:p w14:paraId="206467A0" w14:textId="77777777" w:rsidR="007538C2" w:rsidRPr="00B15FA7" w:rsidRDefault="007538C2" w:rsidP="007538C2">
      <w:pPr>
        <w:pStyle w:val="Lijstalinea"/>
        <w:rPr>
          <w:rFonts w:ascii="Calibri" w:hAnsi="Calibri" w:cs="Calibri"/>
        </w:rPr>
      </w:pPr>
    </w:p>
    <w:p w14:paraId="246BA129" w14:textId="77BCD369" w:rsidR="00512CA0" w:rsidRPr="00B15FA7" w:rsidRDefault="001D0228" w:rsidP="00512CA0">
      <w:pPr>
        <w:pStyle w:val="Lijstalinea"/>
        <w:numPr>
          <w:ilvl w:val="0"/>
          <w:numId w:val="6"/>
        </w:numPr>
        <w:spacing w:after="0" w:line="240" w:lineRule="auto"/>
        <w:rPr>
          <w:rFonts w:ascii="Calibri" w:hAnsi="Calibri" w:cs="Calibri"/>
          <w:bCs/>
        </w:rPr>
      </w:pPr>
      <w:r w:rsidRPr="00B15FA7">
        <w:rPr>
          <w:rFonts w:ascii="Calibri" w:hAnsi="Calibri" w:cs="Calibri"/>
        </w:rPr>
        <w:t xml:space="preserve">Wij hebben ervaring met het zoeken naar dit soort </w:t>
      </w:r>
      <w:r w:rsidR="007538C2" w:rsidRPr="00B15FA7">
        <w:rPr>
          <w:rFonts w:ascii="Calibri" w:hAnsi="Calibri" w:cs="Calibri"/>
        </w:rPr>
        <w:t>pragmatische oplossing</w:t>
      </w:r>
      <w:r w:rsidRPr="00B15FA7">
        <w:rPr>
          <w:rFonts w:ascii="Calibri" w:hAnsi="Calibri" w:cs="Calibri"/>
        </w:rPr>
        <w:t>en</w:t>
      </w:r>
      <w:r w:rsidR="007538C2" w:rsidRPr="00B15FA7">
        <w:rPr>
          <w:rFonts w:ascii="Calibri" w:hAnsi="Calibri" w:cs="Calibri"/>
        </w:rPr>
        <w:t>.</w:t>
      </w:r>
    </w:p>
    <w:p w14:paraId="501276F0" w14:textId="77777777" w:rsidR="00512CA0" w:rsidRPr="00B15FA7" w:rsidRDefault="00512CA0" w:rsidP="00410961">
      <w:pPr>
        <w:rPr>
          <w:rFonts w:ascii="Calibri" w:hAnsi="Calibri" w:cs="Calibri"/>
        </w:rPr>
      </w:pPr>
    </w:p>
    <w:p w14:paraId="79D21EB2" w14:textId="77777777" w:rsidR="005403E1" w:rsidRPr="00B15FA7" w:rsidRDefault="005403E1" w:rsidP="00512CA0">
      <w:pPr>
        <w:pStyle w:val="Lijstalinea"/>
        <w:numPr>
          <w:ilvl w:val="0"/>
          <w:numId w:val="6"/>
        </w:numPr>
        <w:spacing w:after="0" w:line="240" w:lineRule="auto"/>
        <w:rPr>
          <w:rFonts w:ascii="Calibri" w:hAnsi="Calibri" w:cs="Calibri"/>
          <w:bCs/>
        </w:rPr>
      </w:pPr>
      <w:r w:rsidRPr="00B15FA7">
        <w:rPr>
          <w:rFonts w:ascii="Calibri" w:hAnsi="Calibri" w:cs="Calibri"/>
        </w:rPr>
        <w:t xml:space="preserve">Het </w:t>
      </w:r>
      <w:proofErr w:type="spellStart"/>
      <w:r w:rsidRPr="00B15FA7">
        <w:rPr>
          <w:rFonts w:ascii="Calibri" w:hAnsi="Calibri" w:cs="Calibri"/>
          <w:i/>
          <w:iCs/>
        </w:rPr>
        <w:t>aman</w:t>
      </w:r>
      <w:proofErr w:type="spellEnd"/>
      <w:r w:rsidRPr="00B15FA7">
        <w:rPr>
          <w:rFonts w:ascii="Calibri" w:hAnsi="Calibri" w:cs="Calibri"/>
        </w:rPr>
        <w:t xml:space="preserve"> leerstuk biedt dan ook een solide grondslag voor het staatsburgerschap van moslims.</w:t>
      </w:r>
    </w:p>
    <w:p w14:paraId="0CF099FD" w14:textId="77777777" w:rsidR="005403E1" w:rsidRPr="00B15FA7" w:rsidRDefault="005403E1" w:rsidP="005403E1">
      <w:pPr>
        <w:pStyle w:val="Lijstalinea"/>
        <w:rPr>
          <w:rFonts w:ascii="Calibri" w:hAnsi="Calibri" w:cs="Calibri"/>
        </w:rPr>
      </w:pPr>
    </w:p>
    <w:p w14:paraId="2F6B3527" w14:textId="295EAE98" w:rsidR="00512CA0" w:rsidRPr="00B15FA7" w:rsidRDefault="005403E1" w:rsidP="00410961">
      <w:pPr>
        <w:pStyle w:val="Lijstalinea"/>
        <w:numPr>
          <w:ilvl w:val="0"/>
          <w:numId w:val="6"/>
        </w:numPr>
        <w:spacing w:after="0" w:line="240" w:lineRule="auto"/>
        <w:rPr>
          <w:rFonts w:ascii="Calibri" w:hAnsi="Calibri" w:cs="Calibri"/>
          <w:bCs/>
        </w:rPr>
      </w:pPr>
      <w:r w:rsidRPr="00B15FA7">
        <w:rPr>
          <w:rFonts w:ascii="Calibri" w:hAnsi="Calibri" w:cs="Calibri"/>
        </w:rPr>
        <w:t xml:space="preserve">Dat moslims volgens de islam verplicht zijn om respect te tonen jegens degenen die een verwelkomende houding jegens hen aannemen en die voor hen openstaan, biedt </w:t>
      </w:r>
      <w:r w:rsidR="001D0228" w:rsidRPr="00B15FA7">
        <w:rPr>
          <w:rFonts w:ascii="Calibri" w:hAnsi="Calibri" w:cs="Calibri"/>
        </w:rPr>
        <w:t xml:space="preserve">bovendien </w:t>
      </w:r>
      <w:r w:rsidRPr="00B15FA7">
        <w:rPr>
          <w:rFonts w:ascii="Calibri" w:hAnsi="Calibri" w:cs="Calibri"/>
        </w:rPr>
        <w:t xml:space="preserve">een stevige basis voor medeburgerschap.  </w:t>
      </w:r>
    </w:p>
    <w:p w14:paraId="3C80FF70" w14:textId="77777777" w:rsidR="00512CA0" w:rsidRPr="00B15FA7" w:rsidRDefault="00512CA0" w:rsidP="00512CA0">
      <w:pPr>
        <w:pStyle w:val="Lijstalinea"/>
        <w:rPr>
          <w:rFonts w:ascii="Calibri" w:hAnsi="Calibri" w:cs="Calibri"/>
        </w:rPr>
      </w:pPr>
    </w:p>
    <w:p w14:paraId="3BD441EE" w14:textId="77777777" w:rsidR="00512CA0" w:rsidRPr="00B15FA7" w:rsidRDefault="00512CA0" w:rsidP="00512CA0">
      <w:pPr>
        <w:pStyle w:val="Lijstalinea"/>
        <w:numPr>
          <w:ilvl w:val="0"/>
          <w:numId w:val="6"/>
        </w:numPr>
        <w:spacing w:after="0" w:line="240" w:lineRule="auto"/>
        <w:rPr>
          <w:rFonts w:ascii="Calibri" w:hAnsi="Calibri" w:cs="Calibri"/>
          <w:bCs/>
        </w:rPr>
      </w:pPr>
      <w:r w:rsidRPr="00B15FA7">
        <w:rPr>
          <w:rFonts w:ascii="Calibri" w:hAnsi="Calibri" w:cs="Calibri"/>
        </w:rPr>
        <w:t xml:space="preserve">Door de burgerschapsaanpak dicht bij de religieuze identiteit te houden wordt verzekerd dat de cultuur van de schoolgemeenschap daarvan doordesemd is. </w:t>
      </w:r>
    </w:p>
    <w:p w14:paraId="58F223EC" w14:textId="77777777" w:rsidR="00512CA0" w:rsidRPr="00B15FA7" w:rsidRDefault="00512CA0" w:rsidP="00512CA0">
      <w:pPr>
        <w:pStyle w:val="Lijstalinea"/>
        <w:rPr>
          <w:rFonts w:ascii="Calibri" w:hAnsi="Calibri" w:cs="Calibri"/>
        </w:rPr>
      </w:pPr>
    </w:p>
    <w:p w14:paraId="5C58F41E" w14:textId="77777777" w:rsidR="00512CA0" w:rsidRPr="00B15FA7" w:rsidRDefault="00512CA0" w:rsidP="00512CA0">
      <w:pPr>
        <w:pStyle w:val="Lijstalinea"/>
        <w:numPr>
          <w:ilvl w:val="0"/>
          <w:numId w:val="6"/>
        </w:numPr>
        <w:spacing w:after="0" w:line="240" w:lineRule="auto"/>
        <w:rPr>
          <w:rFonts w:ascii="Calibri" w:hAnsi="Calibri" w:cs="Calibri"/>
          <w:bCs/>
        </w:rPr>
      </w:pPr>
      <w:r w:rsidRPr="00B15FA7">
        <w:rPr>
          <w:rFonts w:ascii="Calibri" w:hAnsi="Calibri" w:cs="Calibri"/>
        </w:rPr>
        <w:lastRenderedPageBreak/>
        <w:t>De directie, de leerkrachten en de leerlingen brengen hun burgerschapsconcept als het ware van nature in de praktijk en daardoor is de samenhang van de burgerschapsaanpak gegarandeerd.</w:t>
      </w:r>
    </w:p>
    <w:p w14:paraId="235DDCDF" w14:textId="77777777" w:rsidR="00EB3DDF" w:rsidRPr="00B15FA7" w:rsidRDefault="00EB3DDF" w:rsidP="005C15F9">
      <w:pPr>
        <w:rPr>
          <w:rFonts w:ascii="Calibri" w:hAnsi="Calibri" w:cs="Calibri"/>
          <w:bCs/>
        </w:rPr>
      </w:pPr>
    </w:p>
    <w:p w14:paraId="62DE2DD0" w14:textId="0347E7A3" w:rsidR="00030FC4" w:rsidRPr="00B15FA7" w:rsidRDefault="0010175A" w:rsidP="00CA7472">
      <w:pPr>
        <w:rPr>
          <w:rFonts w:ascii="Calibri" w:hAnsi="Calibri" w:cs="Calibri"/>
          <w:bCs/>
          <w:i/>
          <w:iCs/>
        </w:rPr>
      </w:pPr>
      <w:r>
        <w:rPr>
          <w:rFonts w:ascii="Calibri" w:hAnsi="Calibri" w:cs="Calibri"/>
          <w:bCs/>
          <w:i/>
          <w:iCs/>
        </w:rPr>
        <w:t>2</w:t>
      </w:r>
      <w:r w:rsidR="00CA7472" w:rsidRPr="00B15FA7">
        <w:rPr>
          <w:rFonts w:ascii="Calibri" w:hAnsi="Calibri" w:cs="Calibri"/>
          <w:bCs/>
          <w:i/>
          <w:iCs/>
        </w:rPr>
        <w:t xml:space="preserve">.3  </w:t>
      </w:r>
      <w:r w:rsidR="00030FC4" w:rsidRPr="00B15FA7">
        <w:rPr>
          <w:rFonts w:ascii="Calibri" w:hAnsi="Calibri" w:cs="Calibri"/>
          <w:bCs/>
          <w:i/>
          <w:iCs/>
        </w:rPr>
        <w:t xml:space="preserve">Maar hoe om te gaan met het gebrek aan bescherming door de overheid? </w:t>
      </w:r>
    </w:p>
    <w:p w14:paraId="51B41128" w14:textId="0C6B7784" w:rsidR="00030FC4" w:rsidRPr="00B15FA7" w:rsidRDefault="00030FC4" w:rsidP="00030FC4">
      <w:pPr>
        <w:pStyle w:val="Lijstalinea"/>
        <w:numPr>
          <w:ilvl w:val="0"/>
          <w:numId w:val="6"/>
        </w:numPr>
        <w:rPr>
          <w:rFonts w:ascii="Calibri" w:hAnsi="Calibri" w:cs="Calibri"/>
        </w:rPr>
      </w:pPr>
      <w:r w:rsidRPr="00B15FA7">
        <w:rPr>
          <w:rFonts w:ascii="Calibri" w:hAnsi="Calibri" w:cs="Calibri"/>
        </w:rPr>
        <w:t xml:space="preserve">De vraag is of het </w:t>
      </w:r>
      <w:proofErr w:type="spellStart"/>
      <w:r w:rsidRPr="00B15FA7">
        <w:rPr>
          <w:rFonts w:ascii="Calibri" w:hAnsi="Calibri" w:cs="Calibri"/>
          <w:i/>
          <w:iCs/>
        </w:rPr>
        <w:t>aman</w:t>
      </w:r>
      <w:proofErr w:type="spellEnd"/>
      <w:r w:rsidRPr="00B15FA7">
        <w:rPr>
          <w:rFonts w:ascii="Calibri" w:hAnsi="Calibri" w:cs="Calibri"/>
        </w:rPr>
        <w:t xml:space="preserve"> convenant nog wel geldt nu de overheid de moslimgemeenschap niet altijd beschermt en soms zelfs in zijn rechten beperkt. </w:t>
      </w:r>
    </w:p>
    <w:p w14:paraId="784B6CAC" w14:textId="77777777" w:rsidR="00EB3DDF" w:rsidRPr="00B15FA7" w:rsidRDefault="00EB3DDF" w:rsidP="00EB3DDF">
      <w:pPr>
        <w:pStyle w:val="Lijstalinea"/>
        <w:rPr>
          <w:rFonts w:ascii="Calibri" w:hAnsi="Calibri" w:cs="Calibri"/>
        </w:rPr>
      </w:pPr>
    </w:p>
    <w:p w14:paraId="64899DF5" w14:textId="77777777" w:rsidR="00481174" w:rsidRPr="00B15FA7" w:rsidRDefault="00EB3DDF" w:rsidP="00EB3DDF">
      <w:pPr>
        <w:pStyle w:val="Lijstalinea"/>
        <w:numPr>
          <w:ilvl w:val="0"/>
          <w:numId w:val="6"/>
        </w:numPr>
        <w:rPr>
          <w:rFonts w:ascii="Calibri" w:hAnsi="Calibri" w:cs="Calibri"/>
        </w:rPr>
      </w:pPr>
      <w:r w:rsidRPr="00B15FA7">
        <w:rPr>
          <w:rFonts w:ascii="Calibri" w:hAnsi="Calibri" w:cs="Calibri"/>
        </w:rPr>
        <w:t xml:space="preserve">Zie voorbeelden: </w:t>
      </w:r>
    </w:p>
    <w:p w14:paraId="0E7DA78F" w14:textId="77777777" w:rsidR="00481174" w:rsidRPr="00B15FA7" w:rsidRDefault="00481174" w:rsidP="00481174">
      <w:pPr>
        <w:pStyle w:val="Lijstalinea"/>
        <w:rPr>
          <w:rFonts w:ascii="Calibri" w:hAnsi="Calibri" w:cs="Calibri"/>
        </w:rPr>
      </w:pPr>
    </w:p>
    <w:p w14:paraId="0687C453" w14:textId="77777777" w:rsidR="00481174" w:rsidRPr="00B15FA7" w:rsidRDefault="00030FC4" w:rsidP="00481174">
      <w:pPr>
        <w:pStyle w:val="Lijstalinea"/>
        <w:numPr>
          <w:ilvl w:val="0"/>
          <w:numId w:val="15"/>
        </w:numPr>
        <w:rPr>
          <w:rFonts w:ascii="Calibri" w:hAnsi="Calibri" w:cs="Calibri"/>
        </w:rPr>
      </w:pPr>
      <w:r w:rsidRPr="00B15FA7">
        <w:rPr>
          <w:rFonts w:ascii="Calibri" w:hAnsi="Calibri" w:cs="Calibri"/>
        </w:rPr>
        <w:t>NTA</w:t>
      </w:r>
      <w:r w:rsidR="00481174" w:rsidRPr="00B15FA7">
        <w:rPr>
          <w:rFonts w:ascii="Calibri" w:hAnsi="Calibri" w:cs="Calibri"/>
        </w:rPr>
        <w:t xml:space="preserve"> affaire: non-consent onderzoek</w:t>
      </w:r>
      <w:r w:rsidRPr="00B15FA7">
        <w:rPr>
          <w:rFonts w:ascii="Calibri" w:hAnsi="Calibri" w:cs="Calibri"/>
        </w:rPr>
        <w:t xml:space="preserve"> </w:t>
      </w:r>
      <w:r w:rsidR="00481174" w:rsidRPr="00B15FA7">
        <w:rPr>
          <w:rFonts w:ascii="Calibri" w:hAnsi="Calibri" w:cs="Calibri"/>
        </w:rPr>
        <w:t xml:space="preserve">oftewel infiltratie in moskeeën; </w:t>
      </w:r>
    </w:p>
    <w:p w14:paraId="543CF62C" w14:textId="77777777" w:rsidR="00A5407A" w:rsidRPr="00B15FA7" w:rsidRDefault="00481174" w:rsidP="00481174">
      <w:pPr>
        <w:pStyle w:val="Lijstalinea"/>
        <w:numPr>
          <w:ilvl w:val="0"/>
          <w:numId w:val="15"/>
        </w:numPr>
        <w:rPr>
          <w:rFonts w:ascii="Calibri" w:hAnsi="Calibri" w:cs="Calibri"/>
        </w:rPr>
      </w:pPr>
      <w:r w:rsidRPr="00B15FA7">
        <w:rPr>
          <w:rFonts w:ascii="Calibri" w:hAnsi="Calibri" w:cs="Calibri"/>
        </w:rPr>
        <w:t xml:space="preserve">Donateurs </w:t>
      </w:r>
      <w:r w:rsidR="00EB3DDF" w:rsidRPr="00B15FA7">
        <w:rPr>
          <w:rFonts w:ascii="Calibri" w:hAnsi="Calibri" w:cs="Calibri"/>
        </w:rPr>
        <w:t>aan moskeeën</w:t>
      </w:r>
      <w:r w:rsidRPr="00B15FA7">
        <w:rPr>
          <w:rFonts w:ascii="Calibri" w:hAnsi="Calibri" w:cs="Calibri"/>
        </w:rPr>
        <w:t xml:space="preserve"> in het frauderegister </w:t>
      </w:r>
      <w:r w:rsidR="00A5407A" w:rsidRPr="00B15FA7">
        <w:rPr>
          <w:rFonts w:ascii="Calibri" w:hAnsi="Calibri" w:cs="Calibri"/>
        </w:rPr>
        <w:t>van de Belastingdienst;</w:t>
      </w:r>
    </w:p>
    <w:p w14:paraId="6E475DBD" w14:textId="24D9FEC8" w:rsidR="00EB3DDF" w:rsidRPr="00B15FA7" w:rsidRDefault="00A5407A" w:rsidP="00481174">
      <w:pPr>
        <w:pStyle w:val="Lijstalinea"/>
        <w:numPr>
          <w:ilvl w:val="0"/>
          <w:numId w:val="15"/>
        </w:numPr>
        <w:rPr>
          <w:rFonts w:ascii="Calibri" w:hAnsi="Calibri" w:cs="Calibri"/>
        </w:rPr>
      </w:pPr>
      <w:r w:rsidRPr="00B15FA7">
        <w:rPr>
          <w:rFonts w:ascii="Calibri" w:hAnsi="Calibri" w:cs="Calibri"/>
        </w:rPr>
        <w:t xml:space="preserve">Het aanleggen van dossier over actieve leden van de moslimgemeenschap door </w:t>
      </w:r>
      <w:r w:rsidR="00EB3DDF" w:rsidRPr="00B15FA7">
        <w:rPr>
          <w:rFonts w:ascii="Calibri" w:hAnsi="Calibri" w:cs="Calibri"/>
        </w:rPr>
        <w:t>SZW ambtenaren</w:t>
      </w:r>
      <w:r w:rsidR="00030FC4" w:rsidRPr="00B15FA7">
        <w:rPr>
          <w:rFonts w:ascii="Calibri" w:hAnsi="Calibri" w:cs="Calibri"/>
        </w:rPr>
        <w:t xml:space="preserve">. </w:t>
      </w:r>
      <w:r w:rsidR="00EB3DDF" w:rsidRPr="00B15FA7">
        <w:rPr>
          <w:rFonts w:ascii="Calibri" w:hAnsi="Calibri" w:cs="Calibri"/>
        </w:rPr>
        <w:t xml:space="preserve"> </w:t>
      </w:r>
    </w:p>
    <w:p w14:paraId="2AD2A66D" w14:textId="77777777" w:rsidR="00EB3DDF" w:rsidRPr="00B15FA7" w:rsidRDefault="00EB3DDF" w:rsidP="00EB3DDF">
      <w:pPr>
        <w:pStyle w:val="Lijstalinea"/>
        <w:rPr>
          <w:rFonts w:ascii="Calibri" w:hAnsi="Calibri" w:cs="Calibri"/>
        </w:rPr>
      </w:pPr>
    </w:p>
    <w:p w14:paraId="1A6F54D3" w14:textId="2FE4F758" w:rsidR="00EB3DDF" w:rsidRPr="00B15FA7" w:rsidRDefault="00EB3DDF" w:rsidP="00EB3DDF">
      <w:pPr>
        <w:pStyle w:val="Lijstalinea"/>
        <w:numPr>
          <w:ilvl w:val="0"/>
          <w:numId w:val="6"/>
        </w:numPr>
        <w:rPr>
          <w:rFonts w:ascii="Calibri" w:hAnsi="Calibri" w:cs="Calibri"/>
        </w:rPr>
      </w:pPr>
      <w:r w:rsidRPr="00B15FA7">
        <w:rPr>
          <w:rFonts w:ascii="Calibri" w:hAnsi="Calibri" w:cs="Calibri"/>
        </w:rPr>
        <w:t xml:space="preserve">Je </w:t>
      </w:r>
      <w:r w:rsidR="00030FC4" w:rsidRPr="00B15FA7">
        <w:rPr>
          <w:rFonts w:ascii="Calibri" w:hAnsi="Calibri" w:cs="Calibri"/>
        </w:rPr>
        <w:t xml:space="preserve">kunt je </w:t>
      </w:r>
      <w:r w:rsidRPr="00B15FA7">
        <w:rPr>
          <w:rFonts w:ascii="Calibri" w:hAnsi="Calibri" w:cs="Calibri"/>
        </w:rPr>
        <w:t>niet beroepen op wederkerigheid</w:t>
      </w:r>
      <w:r w:rsidR="00030FC4" w:rsidRPr="00B15FA7">
        <w:rPr>
          <w:rFonts w:ascii="Calibri" w:hAnsi="Calibri" w:cs="Calibri"/>
        </w:rPr>
        <w:t xml:space="preserve"> en afhaken: het </w:t>
      </w:r>
      <w:proofErr w:type="spellStart"/>
      <w:r w:rsidR="00030FC4" w:rsidRPr="00B15FA7">
        <w:rPr>
          <w:rFonts w:ascii="Calibri" w:hAnsi="Calibri" w:cs="Calibri"/>
          <w:i/>
          <w:iCs/>
        </w:rPr>
        <w:t>aman</w:t>
      </w:r>
      <w:proofErr w:type="spellEnd"/>
      <w:r w:rsidR="00030FC4" w:rsidRPr="00B15FA7">
        <w:rPr>
          <w:rFonts w:ascii="Calibri" w:hAnsi="Calibri" w:cs="Calibri"/>
          <w:i/>
          <w:iCs/>
        </w:rPr>
        <w:t xml:space="preserve"> </w:t>
      </w:r>
      <w:r w:rsidR="00030FC4" w:rsidRPr="00B15FA7">
        <w:rPr>
          <w:rFonts w:ascii="Calibri" w:hAnsi="Calibri" w:cs="Calibri"/>
        </w:rPr>
        <w:t xml:space="preserve">concept eist ook dat je </w:t>
      </w:r>
      <w:r w:rsidRPr="00B15FA7">
        <w:rPr>
          <w:rFonts w:ascii="Calibri" w:hAnsi="Calibri" w:cs="Calibri"/>
        </w:rPr>
        <w:t xml:space="preserve"> gebruik ma</w:t>
      </w:r>
      <w:r w:rsidR="00030FC4" w:rsidRPr="00B15FA7">
        <w:rPr>
          <w:rFonts w:ascii="Calibri" w:hAnsi="Calibri" w:cs="Calibri"/>
        </w:rPr>
        <w:t>akt</w:t>
      </w:r>
      <w:r w:rsidRPr="00B15FA7">
        <w:rPr>
          <w:rFonts w:ascii="Calibri" w:hAnsi="Calibri" w:cs="Calibri"/>
        </w:rPr>
        <w:t xml:space="preserve"> van de middelen die je hebt om verandering te brengen in de situatie.</w:t>
      </w:r>
    </w:p>
    <w:p w14:paraId="23B9227E" w14:textId="7DDBE608" w:rsidR="00A5407A" w:rsidRPr="00B15FA7" w:rsidRDefault="0010175A" w:rsidP="00A5407A">
      <w:pPr>
        <w:rPr>
          <w:rFonts w:ascii="Calibri" w:hAnsi="Calibri" w:cs="Calibri"/>
          <w:i/>
          <w:iCs/>
        </w:rPr>
      </w:pPr>
      <w:r>
        <w:rPr>
          <w:rFonts w:ascii="Calibri" w:hAnsi="Calibri" w:cs="Calibri"/>
          <w:i/>
          <w:iCs/>
        </w:rPr>
        <w:t>2</w:t>
      </w:r>
      <w:r w:rsidR="00CA7472" w:rsidRPr="00B15FA7">
        <w:rPr>
          <w:rFonts w:ascii="Calibri" w:hAnsi="Calibri" w:cs="Calibri"/>
          <w:i/>
          <w:iCs/>
        </w:rPr>
        <w:t xml:space="preserve">.4 Burgerschap als platform voor de islam </w:t>
      </w:r>
    </w:p>
    <w:p w14:paraId="678C2F53" w14:textId="77777777" w:rsidR="00A5407A" w:rsidRPr="00B15FA7" w:rsidRDefault="00CA7472" w:rsidP="001D0228">
      <w:pPr>
        <w:pStyle w:val="Lijstalinea"/>
        <w:numPr>
          <w:ilvl w:val="0"/>
          <w:numId w:val="15"/>
        </w:numPr>
        <w:rPr>
          <w:rFonts w:ascii="Calibri" w:hAnsi="Calibri" w:cs="Calibri"/>
        </w:rPr>
      </w:pPr>
      <w:r w:rsidRPr="00B15FA7">
        <w:rPr>
          <w:rFonts w:ascii="Calibri" w:hAnsi="Calibri" w:cs="Calibri"/>
        </w:rPr>
        <w:t xml:space="preserve">Vanwege de burgerschapsopdrachten die de islam zelf al aan moslims in Nederland geeft, voldoen moslims in essentie ook aan de wettelijke burgerschapseisen. </w:t>
      </w:r>
    </w:p>
    <w:p w14:paraId="13972FF2" w14:textId="77777777" w:rsidR="00A5407A" w:rsidRPr="00B15FA7" w:rsidRDefault="00A5407A" w:rsidP="00A5407A">
      <w:pPr>
        <w:pStyle w:val="Lijstalinea"/>
        <w:rPr>
          <w:rFonts w:ascii="Calibri" w:hAnsi="Calibri" w:cs="Calibri"/>
        </w:rPr>
      </w:pPr>
    </w:p>
    <w:p w14:paraId="4FD9AAD0" w14:textId="77777777" w:rsidR="00A5407A" w:rsidRPr="00B15FA7" w:rsidRDefault="001D0228" w:rsidP="00CA7472">
      <w:pPr>
        <w:pStyle w:val="Lijstalinea"/>
        <w:numPr>
          <w:ilvl w:val="0"/>
          <w:numId w:val="15"/>
        </w:numPr>
        <w:rPr>
          <w:rFonts w:ascii="Calibri" w:hAnsi="Calibri" w:cs="Calibri"/>
        </w:rPr>
      </w:pPr>
      <w:r w:rsidRPr="00B15FA7">
        <w:rPr>
          <w:rFonts w:ascii="Calibri" w:hAnsi="Calibri" w:cs="Calibri"/>
        </w:rPr>
        <w:t xml:space="preserve">Sterker nog, moslims hebben niet een achterstand maar een voorsprong waar het gaat om burgerschap. </w:t>
      </w:r>
    </w:p>
    <w:p w14:paraId="6C7ACBF8" w14:textId="77777777" w:rsidR="00A5407A" w:rsidRPr="00B15FA7" w:rsidRDefault="00A5407A" w:rsidP="00A5407A">
      <w:pPr>
        <w:pStyle w:val="Lijstalinea"/>
        <w:rPr>
          <w:rFonts w:ascii="Calibri" w:hAnsi="Calibri" w:cs="Calibri"/>
        </w:rPr>
      </w:pPr>
    </w:p>
    <w:p w14:paraId="0F1FB6F5" w14:textId="1167AB93" w:rsidR="00F840C9" w:rsidRPr="00B15FA7" w:rsidRDefault="00CA7472" w:rsidP="00F840C9">
      <w:pPr>
        <w:pStyle w:val="Lijstalinea"/>
        <w:numPr>
          <w:ilvl w:val="0"/>
          <w:numId w:val="15"/>
        </w:numPr>
        <w:rPr>
          <w:rFonts w:ascii="Calibri" w:hAnsi="Calibri" w:cs="Calibri"/>
        </w:rPr>
      </w:pPr>
      <w:r w:rsidRPr="00B15FA7">
        <w:rPr>
          <w:rFonts w:ascii="Calibri" w:hAnsi="Calibri" w:cs="Calibri"/>
        </w:rPr>
        <w:t xml:space="preserve">Het burgerschap biedt moslims dan ook een goed platform om te laten zien dat hun geloof een constructieve opstelling </w:t>
      </w:r>
      <w:r w:rsidR="00E130FA" w:rsidRPr="00B15FA7">
        <w:rPr>
          <w:rFonts w:ascii="Calibri" w:hAnsi="Calibri" w:cs="Calibri"/>
        </w:rPr>
        <w:t xml:space="preserve">in de samenleving met zich brengt. </w:t>
      </w:r>
    </w:p>
    <w:p w14:paraId="0B5676FE" w14:textId="77777777" w:rsidR="00F840C9" w:rsidRPr="00B15FA7" w:rsidRDefault="00F840C9" w:rsidP="00F840C9">
      <w:pPr>
        <w:pStyle w:val="Lijstalinea"/>
        <w:ind w:left="360"/>
        <w:rPr>
          <w:rFonts w:ascii="Calibri" w:hAnsi="Calibri" w:cs="Calibri"/>
        </w:rPr>
      </w:pPr>
    </w:p>
    <w:p w14:paraId="56D2E95E" w14:textId="1DB3B288" w:rsidR="00EB3DDF" w:rsidRPr="00B15FA7" w:rsidRDefault="00CA7472" w:rsidP="00F840C9">
      <w:pPr>
        <w:pStyle w:val="Lijstalinea"/>
        <w:numPr>
          <w:ilvl w:val="0"/>
          <w:numId w:val="15"/>
        </w:numPr>
        <w:rPr>
          <w:rFonts w:ascii="Calibri" w:hAnsi="Calibri" w:cs="Calibri"/>
        </w:rPr>
      </w:pPr>
      <w:r w:rsidRPr="00B15FA7">
        <w:rPr>
          <w:rFonts w:ascii="Calibri" w:hAnsi="Calibri" w:cs="Calibri"/>
        </w:rPr>
        <w:t xml:space="preserve">Burgerschapsonderwijs wordt </w:t>
      </w:r>
      <w:r w:rsidR="001D0228" w:rsidRPr="00B15FA7">
        <w:rPr>
          <w:rFonts w:ascii="Calibri" w:hAnsi="Calibri" w:cs="Calibri"/>
        </w:rPr>
        <w:t xml:space="preserve">op deze manier </w:t>
      </w:r>
      <w:r w:rsidRPr="00B15FA7">
        <w:rPr>
          <w:rFonts w:ascii="Calibri" w:hAnsi="Calibri" w:cs="Calibri"/>
        </w:rPr>
        <w:t xml:space="preserve">van een toelatingsexamen </w:t>
      </w:r>
      <w:r w:rsidR="001D0228" w:rsidRPr="00B15FA7">
        <w:rPr>
          <w:rFonts w:ascii="Calibri" w:hAnsi="Calibri" w:cs="Calibri"/>
        </w:rPr>
        <w:t xml:space="preserve">tot </w:t>
      </w:r>
      <w:r w:rsidRPr="00B15FA7">
        <w:rPr>
          <w:rFonts w:ascii="Calibri" w:hAnsi="Calibri" w:cs="Calibri"/>
        </w:rPr>
        <w:t>een instrument om verder te komen in de samenleving en die samenleving te verbeteren.</w:t>
      </w:r>
    </w:p>
    <w:p w14:paraId="5F679221" w14:textId="77777777" w:rsidR="00EB3DDF" w:rsidRPr="00B15FA7" w:rsidRDefault="00EB3DDF" w:rsidP="00EB3DDF">
      <w:pPr>
        <w:pStyle w:val="Lijstalinea"/>
        <w:spacing w:after="0" w:line="240" w:lineRule="auto"/>
        <w:rPr>
          <w:rFonts w:ascii="Calibri" w:hAnsi="Calibri" w:cs="Calibri"/>
          <w:bCs/>
          <w:u w:val="single"/>
        </w:rPr>
      </w:pPr>
    </w:p>
    <w:p w14:paraId="5B9A0581" w14:textId="58E373A5" w:rsidR="00512CA0" w:rsidRPr="00B15FA7" w:rsidRDefault="00EB3DDF" w:rsidP="00EB3DDF">
      <w:pPr>
        <w:pStyle w:val="Lijstalinea"/>
        <w:numPr>
          <w:ilvl w:val="0"/>
          <w:numId w:val="9"/>
        </w:numPr>
        <w:rPr>
          <w:rFonts w:ascii="Calibri" w:hAnsi="Calibri" w:cs="Calibri"/>
          <w:bCs/>
          <w:u w:val="single"/>
        </w:rPr>
      </w:pPr>
      <w:r w:rsidRPr="00B15FA7">
        <w:rPr>
          <w:rFonts w:ascii="Calibri" w:hAnsi="Calibri" w:cs="Calibri"/>
          <w:bCs/>
          <w:u w:val="single"/>
        </w:rPr>
        <w:t xml:space="preserve">De islamitische wortels van de democratische rechtsstaat </w:t>
      </w:r>
    </w:p>
    <w:p w14:paraId="208CA642" w14:textId="4C7840FE" w:rsidR="00D569C3" w:rsidRPr="00B15FA7" w:rsidRDefault="0010175A" w:rsidP="00D569C3">
      <w:pPr>
        <w:rPr>
          <w:rFonts w:ascii="Calibri" w:hAnsi="Calibri" w:cs="Calibri"/>
          <w:i/>
          <w:iCs/>
        </w:rPr>
      </w:pPr>
      <w:r>
        <w:rPr>
          <w:rFonts w:ascii="Calibri" w:hAnsi="Calibri" w:cs="Calibri"/>
          <w:i/>
          <w:iCs/>
        </w:rPr>
        <w:t>3</w:t>
      </w:r>
      <w:r w:rsidR="00EB3DDF" w:rsidRPr="00B15FA7">
        <w:rPr>
          <w:rFonts w:ascii="Calibri" w:hAnsi="Calibri" w:cs="Calibri"/>
          <w:i/>
          <w:iCs/>
        </w:rPr>
        <w:t>.1 Inleiding</w:t>
      </w:r>
    </w:p>
    <w:p w14:paraId="5D0BCEB6" w14:textId="77777777" w:rsidR="00D569C3" w:rsidRPr="00B15FA7" w:rsidRDefault="00171AC3" w:rsidP="00EB3DDF">
      <w:pPr>
        <w:pStyle w:val="Lijstalinea"/>
        <w:numPr>
          <w:ilvl w:val="0"/>
          <w:numId w:val="6"/>
        </w:numPr>
        <w:spacing w:after="0" w:line="240" w:lineRule="auto"/>
        <w:rPr>
          <w:rFonts w:ascii="Calibri" w:hAnsi="Calibri" w:cs="Calibri"/>
          <w:bCs/>
        </w:rPr>
      </w:pPr>
      <w:r w:rsidRPr="00B15FA7">
        <w:rPr>
          <w:rFonts w:ascii="Calibri" w:hAnsi="Calibri" w:cs="Calibri"/>
        </w:rPr>
        <w:t>In Europa wordt altijd de claim gelegd dat democratie en rechtsstaat Europese uitvindingen zijn.</w:t>
      </w:r>
    </w:p>
    <w:p w14:paraId="48ED8213" w14:textId="5AA3E818" w:rsidR="00D569C3" w:rsidRPr="00B15FA7" w:rsidRDefault="00171AC3" w:rsidP="00D569C3">
      <w:pPr>
        <w:pStyle w:val="Lijstalinea"/>
        <w:spacing w:after="0" w:line="240" w:lineRule="auto"/>
        <w:rPr>
          <w:rFonts w:ascii="Calibri" w:hAnsi="Calibri" w:cs="Calibri"/>
          <w:bCs/>
        </w:rPr>
      </w:pPr>
      <w:r w:rsidRPr="00B15FA7">
        <w:rPr>
          <w:rFonts w:ascii="Calibri" w:hAnsi="Calibri" w:cs="Calibri"/>
        </w:rPr>
        <w:t xml:space="preserve"> </w:t>
      </w:r>
    </w:p>
    <w:p w14:paraId="07FB1043" w14:textId="77777777" w:rsidR="00D569C3" w:rsidRPr="00B15FA7" w:rsidRDefault="00C537D0" w:rsidP="00EB3DDF">
      <w:pPr>
        <w:pStyle w:val="Lijstalinea"/>
        <w:numPr>
          <w:ilvl w:val="0"/>
          <w:numId w:val="6"/>
        </w:numPr>
        <w:spacing w:after="0" w:line="240" w:lineRule="auto"/>
        <w:rPr>
          <w:rFonts w:ascii="Calibri" w:hAnsi="Calibri" w:cs="Calibri"/>
          <w:bCs/>
        </w:rPr>
      </w:pPr>
      <w:r w:rsidRPr="00B15FA7">
        <w:rPr>
          <w:rFonts w:ascii="Calibri" w:hAnsi="Calibri" w:cs="Calibri"/>
        </w:rPr>
        <w:t xml:space="preserve">In deze visie is het democratieconcept in Griekenland tot ontwikkeling gekomen door filosofen als Plato en Aristoteles. </w:t>
      </w:r>
    </w:p>
    <w:p w14:paraId="45AB7D08" w14:textId="77777777" w:rsidR="00D569C3" w:rsidRPr="00B15FA7" w:rsidRDefault="00D569C3" w:rsidP="00D569C3">
      <w:pPr>
        <w:pStyle w:val="Lijstalinea"/>
        <w:rPr>
          <w:rFonts w:ascii="Calibri" w:hAnsi="Calibri" w:cs="Calibri"/>
        </w:rPr>
      </w:pPr>
    </w:p>
    <w:p w14:paraId="0694857A" w14:textId="77777777" w:rsidR="00D569C3" w:rsidRPr="00B15FA7" w:rsidRDefault="00C537D0" w:rsidP="00EB3DDF">
      <w:pPr>
        <w:pStyle w:val="Lijstalinea"/>
        <w:numPr>
          <w:ilvl w:val="0"/>
          <w:numId w:val="6"/>
        </w:numPr>
        <w:spacing w:after="0" w:line="240" w:lineRule="auto"/>
        <w:rPr>
          <w:rFonts w:ascii="Calibri" w:hAnsi="Calibri" w:cs="Calibri"/>
          <w:bCs/>
        </w:rPr>
      </w:pPr>
      <w:r w:rsidRPr="00B15FA7">
        <w:rPr>
          <w:rFonts w:ascii="Calibri" w:hAnsi="Calibri" w:cs="Calibri"/>
        </w:rPr>
        <w:lastRenderedPageBreak/>
        <w:t>Hun werken zouden vervolgens in het Latijn zijn vertaald en verspreid zijn in het Romeinse rijk.</w:t>
      </w:r>
    </w:p>
    <w:p w14:paraId="0AD15FE8" w14:textId="77777777" w:rsidR="00D569C3" w:rsidRPr="00B15FA7" w:rsidRDefault="00D569C3" w:rsidP="00D569C3">
      <w:pPr>
        <w:pStyle w:val="Lijstalinea"/>
        <w:rPr>
          <w:rFonts w:ascii="Calibri" w:hAnsi="Calibri" w:cs="Calibri"/>
        </w:rPr>
      </w:pPr>
    </w:p>
    <w:p w14:paraId="72A99AC8" w14:textId="77777777" w:rsidR="00D569C3" w:rsidRPr="00B15FA7" w:rsidRDefault="00CE4442" w:rsidP="00EB3DDF">
      <w:pPr>
        <w:pStyle w:val="Lijstalinea"/>
        <w:numPr>
          <w:ilvl w:val="0"/>
          <w:numId w:val="6"/>
        </w:numPr>
        <w:spacing w:after="0" w:line="240" w:lineRule="auto"/>
        <w:rPr>
          <w:rFonts w:ascii="Calibri" w:hAnsi="Calibri" w:cs="Calibri"/>
          <w:bCs/>
        </w:rPr>
      </w:pPr>
      <w:r w:rsidRPr="00B15FA7">
        <w:rPr>
          <w:rFonts w:ascii="Calibri" w:hAnsi="Calibri" w:cs="Calibri"/>
        </w:rPr>
        <w:t xml:space="preserve">Die Latijnse teksten zouden keer op keer gekopieerd zijn door monniken in kloosters in Europa. </w:t>
      </w:r>
      <w:r w:rsidR="00C537D0" w:rsidRPr="00B15FA7">
        <w:rPr>
          <w:rFonts w:ascii="Calibri" w:hAnsi="Calibri" w:cs="Calibri"/>
        </w:rPr>
        <w:t xml:space="preserve">  </w:t>
      </w:r>
    </w:p>
    <w:p w14:paraId="6FA3D341" w14:textId="77777777" w:rsidR="00D569C3" w:rsidRPr="00B15FA7" w:rsidRDefault="00D569C3" w:rsidP="00D569C3">
      <w:pPr>
        <w:pStyle w:val="Lijstalinea"/>
        <w:rPr>
          <w:rFonts w:ascii="Calibri" w:hAnsi="Calibri" w:cs="Calibri"/>
        </w:rPr>
      </w:pPr>
    </w:p>
    <w:p w14:paraId="20E56AE3" w14:textId="77777777" w:rsidR="00D569C3" w:rsidRPr="00B15FA7" w:rsidRDefault="00C537D0" w:rsidP="00EB3DDF">
      <w:pPr>
        <w:pStyle w:val="Lijstalinea"/>
        <w:numPr>
          <w:ilvl w:val="0"/>
          <w:numId w:val="6"/>
        </w:numPr>
        <w:spacing w:after="0" w:line="240" w:lineRule="auto"/>
        <w:rPr>
          <w:rFonts w:ascii="Calibri" w:hAnsi="Calibri" w:cs="Calibri"/>
          <w:bCs/>
        </w:rPr>
      </w:pPr>
      <w:r w:rsidRPr="00B15FA7">
        <w:rPr>
          <w:rFonts w:ascii="Calibri" w:hAnsi="Calibri" w:cs="Calibri"/>
        </w:rPr>
        <w:t>Aan het einde van de Middeleeuwen</w:t>
      </w:r>
      <w:r w:rsidR="00CE4442" w:rsidRPr="00B15FA7">
        <w:rPr>
          <w:rFonts w:ascii="Calibri" w:hAnsi="Calibri" w:cs="Calibri"/>
        </w:rPr>
        <w:t xml:space="preserve"> </w:t>
      </w:r>
      <w:r w:rsidRPr="00B15FA7">
        <w:rPr>
          <w:rFonts w:ascii="Calibri" w:hAnsi="Calibri" w:cs="Calibri"/>
        </w:rPr>
        <w:t xml:space="preserve">zouden die </w:t>
      </w:r>
      <w:r w:rsidR="00CE4442" w:rsidRPr="00B15FA7">
        <w:rPr>
          <w:rFonts w:ascii="Calibri" w:hAnsi="Calibri" w:cs="Calibri"/>
        </w:rPr>
        <w:t xml:space="preserve">Latijnse vertalingen van Griekse geschriften zijn herontdekt door Europese geleerden en hebben geleid tot een intellectuele wedergeboorte, de Renaissance. </w:t>
      </w:r>
      <w:r w:rsidRPr="00B15FA7">
        <w:rPr>
          <w:rFonts w:ascii="Calibri" w:hAnsi="Calibri" w:cs="Calibri"/>
        </w:rPr>
        <w:t xml:space="preserve"> </w:t>
      </w:r>
    </w:p>
    <w:p w14:paraId="0B7F22FA" w14:textId="77777777" w:rsidR="00D569C3" w:rsidRPr="00B15FA7" w:rsidRDefault="00D569C3" w:rsidP="00D569C3">
      <w:pPr>
        <w:rPr>
          <w:rFonts w:ascii="Calibri" w:hAnsi="Calibri" w:cs="Calibri"/>
        </w:rPr>
      </w:pPr>
    </w:p>
    <w:p w14:paraId="7D73AD78" w14:textId="108846C3" w:rsidR="00D569C3" w:rsidRPr="0010175A" w:rsidRDefault="0010175A" w:rsidP="0010175A">
      <w:pPr>
        <w:rPr>
          <w:rFonts w:ascii="Calibri" w:hAnsi="Calibri" w:cs="Calibri"/>
          <w:i/>
          <w:iCs/>
        </w:rPr>
      </w:pPr>
      <w:r>
        <w:rPr>
          <w:rFonts w:ascii="Calibri" w:hAnsi="Calibri" w:cs="Calibri"/>
          <w:i/>
          <w:iCs/>
        </w:rPr>
        <w:t xml:space="preserve">3.2  </w:t>
      </w:r>
      <w:r w:rsidR="00D569C3" w:rsidRPr="0010175A">
        <w:rPr>
          <w:rFonts w:ascii="Calibri" w:hAnsi="Calibri" w:cs="Calibri"/>
          <w:i/>
          <w:iCs/>
        </w:rPr>
        <w:t xml:space="preserve">Verkeerde beeldvorming </w:t>
      </w:r>
    </w:p>
    <w:p w14:paraId="20AE164A" w14:textId="77777777" w:rsidR="00D569C3" w:rsidRPr="00B15FA7" w:rsidRDefault="00CE4442" w:rsidP="00D569C3">
      <w:pPr>
        <w:numPr>
          <w:ilvl w:val="0"/>
          <w:numId w:val="7"/>
        </w:numPr>
        <w:spacing w:after="0" w:line="240" w:lineRule="auto"/>
        <w:rPr>
          <w:rFonts w:ascii="Calibri" w:hAnsi="Calibri" w:cs="Calibri"/>
        </w:rPr>
      </w:pPr>
      <w:r w:rsidRPr="00B15FA7">
        <w:rPr>
          <w:rFonts w:ascii="Calibri" w:hAnsi="Calibri" w:cs="Calibri"/>
        </w:rPr>
        <w:t>Dat beeld klopt niet om drie redenen:</w:t>
      </w:r>
    </w:p>
    <w:p w14:paraId="079B4AA0" w14:textId="0316E725" w:rsidR="00D569C3" w:rsidRPr="00B15FA7" w:rsidRDefault="00CE4442" w:rsidP="00D569C3">
      <w:pPr>
        <w:spacing w:after="0" w:line="240" w:lineRule="auto"/>
        <w:ind w:left="720"/>
        <w:rPr>
          <w:rFonts w:ascii="Calibri" w:hAnsi="Calibri" w:cs="Calibri"/>
        </w:rPr>
      </w:pPr>
      <w:r w:rsidRPr="00B15FA7">
        <w:rPr>
          <w:rFonts w:ascii="Calibri" w:hAnsi="Calibri" w:cs="Calibri"/>
        </w:rPr>
        <w:t xml:space="preserve"> </w:t>
      </w:r>
      <w:r w:rsidR="00C537D0" w:rsidRPr="00B15FA7">
        <w:rPr>
          <w:rFonts w:ascii="Calibri" w:hAnsi="Calibri" w:cs="Calibri"/>
        </w:rPr>
        <w:t xml:space="preserve">  </w:t>
      </w:r>
    </w:p>
    <w:p w14:paraId="51F99E7E" w14:textId="0AFA243E" w:rsidR="00D569C3" w:rsidRPr="00B15FA7" w:rsidRDefault="00D569C3" w:rsidP="00D569C3">
      <w:pPr>
        <w:numPr>
          <w:ilvl w:val="0"/>
          <w:numId w:val="7"/>
        </w:numPr>
        <w:spacing w:after="0" w:line="240" w:lineRule="auto"/>
        <w:rPr>
          <w:rFonts w:ascii="Calibri" w:hAnsi="Calibri" w:cs="Calibri"/>
        </w:rPr>
      </w:pPr>
      <w:r w:rsidRPr="00B15FA7">
        <w:rPr>
          <w:rFonts w:ascii="Calibri" w:hAnsi="Calibri" w:cs="Calibri"/>
        </w:rPr>
        <w:t xml:space="preserve">[1] </w:t>
      </w:r>
      <w:r w:rsidR="00C537D0" w:rsidRPr="00B15FA7">
        <w:rPr>
          <w:rFonts w:ascii="Calibri" w:hAnsi="Calibri" w:cs="Calibri"/>
        </w:rPr>
        <w:t xml:space="preserve">In de eerste plaats geeft </w:t>
      </w:r>
      <w:proofErr w:type="spellStart"/>
      <w:r w:rsidR="00414419" w:rsidRPr="00B15FA7">
        <w:rPr>
          <w:rFonts w:ascii="Calibri" w:hAnsi="Calibri" w:cs="Calibri"/>
        </w:rPr>
        <w:t>Naoíse</w:t>
      </w:r>
      <w:proofErr w:type="spellEnd"/>
      <w:r w:rsidR="00414419" w:rsidRPr="00B15FA7">
        <w:rPr>
          <w:rFonts w:ascii="Calibri" w:hAnsi="Calibri" w:cs="Calibri"/>
        </w:rPr>
        <w:t xml:space="preserve"> </w:t>
      </w:r>
      <w:proofErr w:type="spellStart"/>
      <w:r w:rsidR="00171AC3" w:rsidRPr="00B15FA7">
        <w:rPr>
          <w:rFonts w:ascii="Calibri" w:hAnsi="Calibri" w:cs="Calibri"/>
        </w:rPr>
        <w:t>McSweeney</w:t>
      </w:r>
      <w:proofErr w:type="spellEnd"/>
      <w:r w:rsidR="00171AC3" w:rsidRPr="00B15FA7">
        <w:rPr>
          <w:rFonts w:ascii="Calibri" w:hAnsi="Calibri" w:cs="Calibri"/>
        </w:rPr>
        <w:t xml:space="preserve"> </w:t>
      </w:r>
      <w:r w:rsidR="00272D00" w:rsidRPr="00B15FA7">
        <w:rPr>
          <w:rFonts w:ascii="Calibri" w:hAnsi="Calibri" w:cs="Calibri"/>
        </w:rPr>
        <w:t xml:space="preserve">in </w:t>
      </w:r>
      <w:r w:rsidR="00272D00" w:rsidRPr="00B15FA7">
        <w:rPr>
          <w:rFonts w:ascii="Calibri" w:hAnsi="Calibri" w:cs="Calibri"/>
          <w:i/>
          <w:iCs/>
        </w:rPr>
        <w:t xml:space="preserve">The West, A New </w:t>
      </w:r>
      <w:proofErr w:type="spellStart"/>
      <w:r w:rsidR="00272D00" w:rsidRPr="00B15FA7">
        <w:rPr>
          <w:rFonts w:ascii="Calibri" w:hAnsi="Calibri" w:cs="Calibri"/>
          <w:i/>
          <w:iCs/>
        </w:rPr>
        <w:t>History</w:t>
      </w:r>
      <w:proofErr w:type="spellEnd"/>
      <w:r w:rsidR="00272D00" w:rsidRPr="00B15FA7">
        <w:rPr>
          <w:rFonts w:ascii="Calibri" w:hAnsi="Calibri" w:cs="Calibri"/>
          <w:i/>
          <w:iCs/>
        </w:rPr>
        <w:t xml:space="preserve"> of </w:t>
      </w:r>
      <w:proofErr w:type="spellStart"/>
      <w:r w:rsidR="00272D00" w:rsidRPr="00B15FA7">
        <w:rPr>
          <w:rFonts w:ascii="Calibri" w:hAnsi="Calibri" w:cs="Calibri"/>
          <w:i/>
          <w:iCs/>
        </w:rPr>
        <w:t>an</w:t>
      </w:r>
      <w:proofErr w:type="spellEnd"/>
      <w:r w:rsidR="00272D00" w:rsidRPr="00B15FA7">
        <w:rPr>
          <w:rFonts w:ascii="Calibri" w:hAnsi="Calibri" w:cs="Calibri"/>
          <w:i/>
          <w:iCs/>
        </w:rPr>
        <w:t xml:space="preserve"> Old Idea</w:t>
      </w:r>
      <w:r w:rsidR="00272D00" w:rsidRPr="00B15FA7">
        <w:rPr>
          <w:rFonts w:ascii="Calibri" w:hAnsi="Calibri" w:cs="Calibri"/>
        </w:rPr>
        <w:t xml:space="preserve"> </w:t>
      </w:r>
      <w:r w:rsidR="00414419" w:rsidRPr="00B15FA7">
        <w:rPr>
          <w:rFonts w:ascii="Calibri" w:hAnsi="Calibri" w:cs="Calibri"/>
        </w:rPr>
        <w:t xml:space="preserve">aan dat de Grieken zich in de oudheid helemaal niet beschouwden als onderdeel van een Westerse beschaving. </w:t>
      </w:r>
    </w:p>
    <w:p w14:paraId="5EE322B6" w14:textId="77777777" w:rsidR="00D569C3" w:rsidRPr="00B15FA7" w:rsidRDefault="00D569C3" w:rsidP="00D569C3">
      <w:pPr>
        <w:spacing w:after="0" w:line="240" w:lineRule="auto"/>
        <w:rPr>
          <w:rFonts w:ascii="Calibri" w:hAnsi="Calibri" w:cs="Calibri"/>
        </w:rPr>
      </w:pPr>
    </w:p>
    <w:p w14:paraId="7F89799A" w14:textId="77777777" w:rsidR="00586450" w:rsidRPr="00B15FA7" w:rsidRDefault="00414419" w:rsidP="00586450">
      <w:pPr>
        <w:numPr>
          <w:ilvl w:val="0"/>
          <w:numId w:val="7"/>
        </w:numPr>
        <w:spacing w:after="0" w:line="240" w:lineRule="auto"/>
        <w:rPr>
          <w:rFonts w:ascii="Calibri" w:hAnsi="Calibri" w:cs="Calibri"/>
        </w:rPr>
      </w:pPr>
      <w:r w:rsidRPr="00B15FA7">
        <w:rPr>
          <w:rFonts w:ascii="Calibri" w:hAnsi="Calibri" w:cs="Calibri"/>
        </w:rPr>
        <w:t xml:space="preserve">Ze </w:t>
      </w:r>
      <w:r w:rsidR="00272D00" w:rsidRPr="00B15FA7">
        <w:rPr>
          <w:rFonts w:ascii="Calibri" w:hAnsi="Calibri" w:cs="Calibri"/>
        </w:rPr>
        <w:t xml:space="preserve">zagen zichzelf als </w:t>
      </w:r>
      <w:r w:rsidRPr="00B15FA7">
        <w:rPr>
          <w:rFonts w:ascii="Calibri" w:hAnsi="Calibri" w:cs="Calibri"/>
        </w:rPr>
        <w:t xml:space="preserve">Griek, of </w:t>
      </w:r>
      <w:r w:rsidR="00272D00" w:rsidRPr="00B15FA7">
        <w:rPr>
          <w:rFonts w:ascii="Calibri" w:hAnsi="Calibri" w:cs="Calibri"/>
        </w:rPr>
        <w:t xml:space="preserve">misschien nog meer als </w:t>
      </w:r>
      <w:r w:rsidRPr="00B15FA7">
        <w:rPr>
          <w:rFonts w:ascii="Calibri" w:hAnsi="Calibri" w:cs="Calibri"/>
        </w:rPr>
        <w:t xml:space="preserve">Athener of Spartaan. </w:t>
      </w:r>
    </w:p>
    <w:p w14:paraId="580B0E2B" w14:textId="77777777" w:rsidR="00586450" w:rsidRPr="00B15FA7" w:rsidRDefault="00586450" w:rsidP="00586450">
      <w:pPr>
        <w:pStyle w:val="Lijstalinea"/>
        <w:rPr>
          <w:rFonts w:ascii="Calibri" w:hAnsi="Calibri" w:cs="Calibri"/>
        </w:rPr>
      </w:pPr>
    </w:p>
    <w:p w14:paraId="08A1495D" w14:textId="3A489D8D" w:rsidR="00586450" w:rsidRPr="00B15FA7" w:rsidRDefault="00414419" w:rsidP="00586450">
      <w:pPr>
        <w:numPr>
          <w:ilvl w:val="0"/>
          <w:numId w:val="7"/>
        </w:numPr>
        <w:spacing w:after="0" w:line="240" w:lineRule="auto"/>
        <w:rPr>
          <w:rFonts w:ascii="Calibri" w:hAnsi="Calibri" w:cs="Calibri"/>
        </w:rPr>
      </w:pPr>
      <w:r w:rsidRPr="00B15FA7">
        <w:rPr>
          <w:rFonts w:ascii="Calibri" w:hAnsi="Calibri" w:cs="Calibri"/>
        </w:rPr>
        <w:t xml:space="preserve">De geopolitieke dimensie is pas later met terugwerkende kracht op de oude Grieken geprojecteerd. </w:t>
      </w:r>
    </w:p>
    <w:p w14:paraId="00375249" w14:textId="77777777" w:rsidR="00586450" w:rsidRPr="00B15FA7" w:rsidRDefault="00586450" w:rsidP="00586450">
      <w:pPr>
        <w:spacing w:after="0" w:line="240" w:lineRule="auto"/>
        <w:rPr>
          <w:rFonts w:ascii="Calibri" w:hAnsi="Calibri" w:cs="Calibri"/>
        </w:rPr>
      </w:pPr>
    </w:p>
    <w:p w14:paraId="5B1B6D3E" w14:textId="6EF4AD2D" w:rsidR="00586450" w:rsidRPr="00B15FA7" w:rsidRDefault="00D569C3" w:rsidP="00586450">
      <w:pPr>
        <w:numPr>
          <w:ilvl w:val="0"/>
          <w:numId w:val="7"/>
        </w:numPr>
        <w:spacing w:after="0" w:line="240" w:lineRule="auto"/>
        <w:rPr>
          <w:rFonts w:ascii="Calibri" w:hAnsi="Calibri" w:cs="Calibri"/>
        </w:rPr>
      </w:pPr>
      <w:r w:rsidRPr="00B15FA7">
        <w:rPr>
          <w:rFonts w:ascii="Calibri" w:hAnsi="Calibri" w:cs="Calibri"/>
        </w:rPr>
        <w:t xml:space="preserve">[2] </w:t>
      </w:r>
      <w:r w:rsidR="00272D00" w:rsidRPr="00B15FA7">
        <w:rPr>
          <w:rFonts w:ascii="Calibri" w:hAnsi="Calibri" w:cs="Calibri"/>
        </w:rPr>
        <w:t>In de tweede plaats zouden d</w:t>
      </w:r>
      <w:r w:rsidR="00171AC3" w:rsidRPr="00B15FA7">
        <w:rPr>
          <w:rFonts w:ascii="Calibri" w:hAnsi="Calibri" w:cs="Calibri"/>
        </w:rPr>
        <w:t xml:space="preserve">e Griekse theorieën en ervaringen via het Romeinse rijk </w:t>
      </w:r>
      <w:r w:rsidR="00272D00" w:rsidRPr="00B15FA7">
        <w:rPr>
          <w:rFonts w:ascii="Calibri" w:hAnsi="Calibri" w:cs="Calibri"/>
        </w:rPr>
        <w:t xml:space="preserve">in West Europa terecht gekomen zijn. </w:t>
      </w:r>
    </w:p>
    <w:p w14:paraId="5E2AA102" w14:textId="77777777" w:rsidR="00586450" w:rsidRPr="00B15FA7" w:rsidRDefault="00586450" w:rsidP="00586450">
      <w:pPr>
        <w:spacing w:after="0" w:line="240" w:lineRule="auto"/>
        <w:rPr>
          <w:rFonts w:ascii="Calibri" w:hAnsi="Calibri" w:cs="Calibri"/>
        </w:rPr>
      </w:pPr>
    </w:p>
    <w:p w14:paraId="3DFC2CB0" w14:textId="00CE9951" w:rsidR="00586450" w:rsidRPr="00B15FA7" w:rsidRDefault="00272D00" w:rsidP="00586450">
      <w:pPr>
        <w:numPr>
          <w:ilvl w:val="0"/>
          <w:numId w:val="7"/>
        </w:numPr>
        <w:spacing w:after="0" w:line="240" w:lineRule="auto"/>
        <w:rPr>
          <w:rFonts w:ascii="Calibri" w:hAnsi="Calibri" w:cs="Calibri"/>
        </w:rPr>
      </w:pPr>
      <w:r w:rsidRPr="00B15FA7">
        <w:rPr>
          <w:rFonts w:ascii="Calibri" w:hAnsi="Calibri" w:cs="Calibri"/>
        </w:rPr>
        <w:t>De Romeinen waren zeer zeker bekend met de Griekse filosofie.</w:t>
      </w:r>
    </w:p>
    <w:p w14:paraId="758E52C8" w14:textId="77777777" w:rsidR="00586450" w:rsidRPr="00B15FA7" w:rsidRDefault="00586450" w:rsidP="00586450">
      <w:pPr>
        <w:spacing w:after="0" w:line="240" w:lineRule="auto"/>
        <w:rPr>
          <w:rFonts w:ascii="Calibri" w:hAnsi="Calibri" w:cs="Calibri"/>
        </w:rPr>
      </w:pPr>
    </w:p>
    <w:p w14:paraId="1B0E1B2E" w14:textId="2DDA7BC5" w:rsidR="00586450" w:rsidRPr="00B15FA7" w:rsidRDefault="00272D00" w:rsidP="00586450">
      <w:pPr>
        <w:numPr>
          <w:ilvl w:val="0"/>
          <w:numId w:val="7"/>
        </w:numPr>
        <w:spacing w:after="0" w:line="240" w:lineRule="auto"/>
        <w:rPr>
          <w:rFonts w:ascii="Calibri" w:hAnsi="Calibri" w:cs="Calibri"/>
        </w:rPr>
      </w:pPr>
      <w:r w:rsidRPr="00B15FA7">
        <w:rPr>
          <w:rFonts w:ascii="Calibri" w:hAnsi="Calibri" w:cs="Calibri"/>
        </w:rPr>
        <w:t xml:space="preserve">Maar ze hebben die Griekse bronnen niet aan ons doorgegeven. </w:t>
      </w:r>
    </w:p>
    <w:p w14:paraId="5173D150" w14:textId="77777777" w:rsidR="00586450" w:rsidRPr="00B15FA7" w:rsidRDefault="00586450" w:rsidP="00586450">
      <w:pPr>
        <w:spacing w:after="0" w:line="240" w:lineRule="auto"/>
        <w:rPr>
          <w:rFonts w:ascii="Calibri" w:hAnsi="Calibri" w:cs="Calibri"/>
        </w:rPr>
      </w:pPr>
    </w:p>
    <w:p w14:paraId="6FC944D1" w14:textId="446CCD4F" w:rsidR="00171AC3" w:rsidRPr="00B15FA7" w:rsidRDefault="00272D00" w:rsidP="00586450">
      <w:pPr>
        <w:numPr>
          <w:ilvl w:val="0"/>
          <w:numId w:val="7"/>
        </w:numPr>
        <w:spacing w:after="0" w:line="240" w:lineRule="auto"/>
        <w:rPr>
          <w:rFonts w:ascii="Calibri" w:hAnsi="Calibri" w:cs="Calibri"/>
        </w:rPr>
      </w:pPr>
      <w:r w:rsidRPr="00B15FA7">
        <w:rPr>
          <w:rFonts w:ascii="Calibri" w:hAnsi="Calibri" w:cs="Calibri"/>
        </w:rPr>
        <w:t xml:space="preserve">Dat hebben moslimgeleerden gedaan. </w:t>
      </w:r>
      <w:r w:rsidR="00171AC3" w:rsidRPr="00B15FA7">
        <w:rPr>
          <w:rFonts w:ascii="Calibri" w:hAnsi="Calibri" w:cs="Calibri"/>
        </w:rPr>
        <w:t xml:space="preserve"> </w:t>
      </w:r>
    </w:p>
    <w:p w14:paraId="1EAFF354" w14:textId="77777777" w:rsidR="00F637B1" w:rsidRPr="00B15FA7" w:rsidRDefault="00F637B1" w:rsidP="00F637B1">
      <w:pPr>
        <w:spacing w:after="0" w:line="240" w:lineRule="auto"/>
        <w:rPr>
          <w:rFonts w:ascii="Calibri" w:hAnsi="Calibri" w:cs="Calibri"/>
        </w:rPr>
      </w:pPr>
    </w:p>
    <w:p w14:paraId="23D23839" w14:textId="4D850AF9" w:rsidR="004E7889" w:rsidRPr="00B15FA7" w:rsidRDefault="00EB3DDF" w:rsidP="004E7889">
      <w:pPr>
        <w:numPr>
          <w:ilvl w:val="0"/>
          <w:numId w:val="7"/>
        </w:numPr>
        <w:spacing w:after="0" w:line="240" w:lineRule="auto"/>
        <w:rPr>
          <w:rFonts w:ascii="Calibri" w:hAnsi="Calibri" w:cs="Calibri"/>
        </w:rPr>
      </w:pPr>
      <w:r w:rsidRPr="00B15FA7">
        <w:rPr>
          <w:rFonts w:ascii="Calibri" w:hAnsi="Calibri" w:cs="Calibri"/>
        </w:rPr>
        <w:t>Islamitische geleerden hebben de Griekse teksten van denkers als Plato en Aristoteles bestudeerd en vertaald in het Arabisch.</w:t>
      </w:r>
    </w:p>
    <w:p w14:paraId="1E145B97" w14:textId="77777777" w:rsidR="00F637B1" w:rsidRPr="00B15FA7" w:rsidRDefault="00F637B1" w:rsidP="00F637B1">
      <w:pPr>
        <w:spacing w:after="0" w:line="240" w:lineRule="auto"/>
        <w:rPr>
          <w:rFonts w:ascii="Calibri" w:hAnsi="Calibri" w:cs="Calibri"/>
        </w:rPr>
      </w:pPr>
    </w:p>
    <w:p w14:paraId="74D7976F" w14:textId="1F8BAF29" w:rsidR="004E7889" w:rsidRPr="00B15FA7" w:rsidRDefault="00EB3DDF" w:rsidP="004E7889">
      <w:pPr>
        <w:numPr>
          <w:ilvl w:val="0"/>
          <w:numId w:val="7"/>
        </w:numPr>
        <w:spacing w:after="0" w:line="240" w:lineRule="auto"/>
        <w:rPr>
          <w:rFonts w:ascii="Calibri" w:hAnsi="Calibri" w:cs="Calibri"/>
        </w:rPr>
      </w:pPr>
      <w:r w:rsidRPr="00B15FA7">
        <w:rPr>
          <w:rFonts w:ascii="Calibri" w:hAnsi="Calibri" w:cs="Calibri"/>
        </w:rPr>
        <w:t>Daarna hebben ze deze ideeën verder ontwikkeld. Ze werden onderdeel van de  islamitische filosofie.</w:t>
      </w:r>
    </w:p>
    <w:p w14:paraId="1F90108C" w14:textId="77777777" w:rsidR="004E7889" w:rsidRPr="00B15FA7" w:rsidRDefault="004E7889" w:rsidP="004E7889">
      <w:pPr>
        <w:spacing w:after="0" w:line="240" w:lineRule="auto"/>
        <w:rPr>
          <w:rFonts w:ascii="Calibri" w:hAnsi="Calibri" w:cs="Calibri"/>
        </w:rPr>
      </w:pPr>
    </w:p>
    <w:p w14:paraId="1F12F07B" w14:textId="0014C900" w:rsidR="00EB3DDF" w:rsidRPr="00B15FA7" w:rsidRDefault="004E7889" w:rsidP="00F637B1">
      <w:pPr>
        <w:numPr>
          <w:ilvl w:val="0"/>
          <w:numId w:val="7"/>
        </w:numPr>
        <w:spacing w:after="0" w:line="240" w:lineRule="auto"/>
        <w:rPr>
          <w:rFonts w:ascii="Calibri" w:hAnsi="Calibri" w:cs="Calibri"/>
        </w:rPr>
      </w:pPr>
      <w:r w:rsidRPr="00B15FA7">
        <w:rPr>
          <w:rFonts w:ascii="Calibri" w:hAnsi="Calibri" w:cs="Calibri"/>
        </w:rPr>
        <w:t xml:space="preserve">Dat gebeurde met name gedurende de zogenaamde House of </w:t>
      </w:r>
      <w:proofErr w:type="spellStart"/>
      <w:r w:rsidRPr="00B15FA7">
        <w:rPr>
          <w:rFonts w:ascii="Calibri" w:hAnsi="Calibri" w:cs="Calibri"/>
        </w:rPr>
        <w:t>Wisdom</w:t>
      </w:r>
      <w:proofErr w:type="spellEnd"/>
      <w:r w:rsidRPr="00B15FA7">
        <w:rPr>
          <w:rFonts w:ascii="Calibri" w:hAnsi="Calibri" w:cs="Calibri"/>
        </w:rPr>
        <w:t xml:space="preserve"> periode in Bagdad tussen 800 en 1250. </w:t>
      </w:r>
      <w:r w:rsidR="00EB3DDF" w:rsidRPr="00B15FA7">
        <w:rPr>
          <w:rFonts w:ascii="Calibri" w:hAnsi="Calibri" w:cs="Calibri"/>
        </w:rPr>
        <w:t xml:space="preserve"> </w:t>
      </w:r>
    </w:p>
    <w:p w14:paraId="40F7F840" w14:textId="77777777" w:rsidR="00F637B1" w:rsidRPr="00B15FA7" w:rsidRDefault="00F637B1" w:rsidP="00F637B1">
      <w:pPr>
        <w:spacing w:after="0" w:line="240" w:lineRule="auto"/>
        <w:rPr>
          <w:rFonts w:ascii="Calibri" w:hAnsi="Calibri" w:cs="Calibri"/>
        </w:rPr>
      </w:pPr>
    </w:p>
    <w:p w14:paraId="30B72F12" w14:textId="39110B83" w:rsidR="00586450" w:rsidRPr="00B15FA7" w:rsidRDefault="00EB3DDF" w:rsidP="00586450">
      <w:pPr>
        <w:numPr>
          <w:ilvl w:val="0"/>
          <w:numId w:val="7"/>
        </w:numPr>
        <w:spacing w:after="0" w:line="240" w:lineRule="auto"/>
        <w:rPr>
          <w:rFonts w:ascii="Calibri" w:hAnsi="Calibri" w:cs="Calibri"/>
        </w:rPr>
      </w:pPr>
      <w:r w:rsidRPr="00B15FA7">
        <w:rPr>
          <w:rFonts w:ascii="Calibri" w:hAnsi="Calibri" w:cs="Calibri"/>
        </w:rPr>
        <w:t>Die islamitische filosofie vond vanaf de tweede helft van de 11</w:t>
      </w:r>
      <w:r w:rsidRPr="00B15FA7">
        <w:rPr>
          <w:rFonts w:ascii="Calibri" w:hAnsi="Calibri" w:cs="Calibri"/>
          <w:vertAlign w:val="superscript"/>
        </w:rPr>
        <w:t>e</w:t>
      </w:r>
      <w:r w:rsidRPr="00B15FA7">
        <w:rPr>
          <w:rFonts w:ascii="Calibri" w:hAnsi="Calibri" w:cs="Calibri"/>
        </w:rPr>
        <w:t xml:space="preserve"> eeuw zijn weg naar het christelijke Europa.</w:t>
      </w:r>
    </w:p>
    <w:p w14:paraId="5FAFAB03" w14:textId="77777777" w:rsidR="00586450" w:rsidRPr="00B15FA7" w:rsidRDefault="00586450" w:rsidP="00586450">
      <w:pPr>
        <w:spacing w:after="0" w:line="240" w:lineRule="auto"/>
        <w:rPr>
          <w:rFonts w:ascii="Calibri" w:hAnsi="Calibri" w:cs="Calibri"/>
        </w:rPr>
      </w:pPr>
    </w:p>
    <w:p w14:paraId="76BC2F7D" w14:textId="5F1C8A64" w:rsidR="00586450" w:rsidRPr="00B15FA7" w:rsidRDefault="00CE4442" w:rsidP="00586450">
      <w:pPr>
        <w:numPr>
          <w:ilvl w:val="0"/>
          <w:numId w:val="7"/>
        </w:numPr>
        <w:spacing w:after="0" w:line="240" w:lineRule="auto"/>
        <w:rPr>
          <w:rFonts w:ascii="Calibri" w:hAnsi="Calibri" w:cs="Calibri"/>
        </w:rPr>
      </w:pPr>
      <w:r w:rsidRPr="00B15FA7">
        <w:rPr>
          <w:rFonts w:ascii="Calibri" w:hAnsi="Calibri" w:cs="Calibri"/>
        </w:rPr>
        <w:t>In de derde plaats klopt ook het idee van de herontdekking aan het eind van de Middeleeuwen en daaruit voortkomende Renaissance</w:t>
      </w:r>
      <w:r w:rsidR="00564FA6" w:rsidRPr="00B15FA7">
        <w:rPr>
          <w:rFonts w:ascii="Calibri" w:hAnsi="Calibri" w:cs="Calibri"/>
        </w:rPr>
        <w:t xml:space="preserve"> niet</w:t>
      </w:r>
      <w:r w:rsidRPr="00B15FA7">
        <w:rPr>
          <w:rFonts w:ascii="Calibri" w:hAnsi="Calibri" w:cs="Calibri"/>
        </w:rPr>
        <w:t>.</w:t>
      </w:r>
    </w:p>
    <w:p w14:paraId="4FF2C51B" w14:textId="77777777" w:rsidR="00586450" w:rsidRPr="00B15FA7" w:rsidRDefault="00586450" w:rsidP="00586450">
      <w:pPr>
        <w:spacing w:after="0" w:line="240" w:lineRule="auto"/>
        <w:rPr>
          <w:rFonts w:ascii="Calibri" w:hAnsi="Calibri" w:cs="Calibri"/>
        </w:rPr>
      </w:pPr>
    </w:p>
    <w:p w14:paraId="1D4D97BD" w14:textId="1A2C5745" w:rsidR="00586450" w:rsidRPr="00B15FA7" w:rsidRDefault="00CE4442" w:rsidP="00586450">
      <w:pPr>
        <w:numPr>
          <w:ilvl w:val="0"/>
          <w:numId w:val="7"/>
        </w:numPr>
        <w:spacing w:after="0" w:line="240" w:lineRule="auto"/>
        <w:rPr>
          <w:rFonts w:ascii="Calibri" w:hAnsi="Calibri" w:cs="Calibri"/>
        </w:rPr>
      </w:pPr>
      <w:r w:rsidRPr="00B15FA7">
        <w:rPr>
          <w:rFonts w:ascii="Calibri" w:hAnsi="Calibri" w:cs="Calibri"/>
        </w:rPr>
        <w:t xml:space="preserve">Die Renaissance </w:t>
      </w:r>
      <w:r w:rsidR="00564FA6" w:rsidRPr="00B15FA7">
        <w:rPr>
          <w:rFonts w:ascii="Calibri" w:hAnsi="Calibri" w:cs="Calibri"/>
        </w:rPr>
        <w:t>zou hebben plaatsgevonden gedurende de 15</w:t>
      </w:r>
      <w:r w:rsidR="00564FA6" w:rsidRPr="00B15FA7">
        <w:rPr>
          <w:rFonts w:ascii="Calibri" w:hAnsi="Calibri" w:cs="Calibri"/>
          <w:vertAlign w:val="superscript"/>
        </w:rPr>
        <w:t>e</w:t>
      </w:r>
      <w:r w:rsidR="00564FA6" w:rsidRPr="00B15FA7">
        <w:rPr>
          <w:rFonts w:ascii="Calibri" w:hAnsi="Calibri" w:cs="Calibri"/>
        </w:rPr>
        <w:t xml:space="preserve"> en 16</w:t>
      </w:r>
      <w:r w:rsidR="00564FA6" w:rsidRPr="00B15FA7">
        <w:rPr>
          <w:rFonts w:ascii="Calibri" w:hAnsi="Calibri" w:cs="Calibri"/>
          <w:vertAlign w:val="superscript"/>
        </w:rPr>
        <w:t>e</w:t>
      </w:r>
      <w:r w:rsidR="00564FA6" w:rsidRPr="00B15FA7">
        <w:rPr>
          <w:rFonts w:ascii="Calibri" w:hAnsi="Calibri" w:cs="Calibri"/>
        </w:rPr>
        <w:t xml:space="preserve"> eeuw. </w:t>
      </w:r>
    </w:p>
    <w:p w14:paraId="0FF657F2" w14:textId="77777777" w:rsidR="00586450" w:rsidRPr="00B15FA7" w:rsidRDefault="00586450" w:rsidP="00586450">
      <w:pPr>
        <w:spacing w:after="0" w:line="240" w:lineRule="auto"/>
        <w:rPr>
          <w:rFonts w:ascii="Calibri" w:hAnsi="Calibri" w:cs="Calibri"/>
        </w:rPr>
      </w:pPr>
    </w:p>
    <w:p w14:paraId="2FCAE7B4" w14:textId="2B3DE26B" w:rsidR="00586450" w:rsidRPr="00B15FA7" w:rsidRDefault="00564FA6" w:rsidP="00586450">
      <w:pPr>
        <w:numPr>
          <w:ilvl w:val="0"/>
          <w:numId w:val="7"/>
        </w:numPr>
        <w:spacing w:after="0" w:line="240" w:lineRule="auto"/>
        <w:rPr>
          <w:rFonts w:ascii="Calibri" w:hAnsi="Calibri" w:cs="Calibri"/>
        </w:rPr>
      </w:pPr>
      <w:r w:rsidRPr="00B15FA7">
        <w:rPr>
          <w:rFonts w:ascii="Calibri" w:hAnsi="Calibri" w:cs="Calibri"/>
        </w:rPr>
        <w:t>In die tijd hebben geleerden de term ‘Renaissance’ niet gebruikt, dit concept is pas halverwege de 19</w:t>
      </w:r>
      <w:r w:rsidRPr="00B15FA7">
        <w:rPr>
          <w:rFonts w:ascii="Calibri" w:hAnsi="Calibri" w:cs="Calibri"/>
          <w:vertAlign w:val="superscript"/>
        </w:rPr>
        <w:t>e</w:t>
      </w:r>
      <w:r w:rsidRPr="00B15FA7">
        <w:rPr>
          <w:rFonts w:ascii="Calibri" w:hAnsi="Calibri" w:cs="Calibri"/>
        </w:rPr>
        <w:t xml:space="preserve"> eeuw geïntroduceerd door de Franse historicus Jules </w:t>
      </w:r>
      <w:proofErr w:type="spellStart"/>
      <w:r w:rsidRPr="00B15FA7">
        <w:rPr>
          <w:rFonts w:ascii="Calibri" w:hAnsi="Calibri" w:cs="Calibri"/>
        </w:rPr>
        <w:t>Michelet</w:t>
      </w:r>
      <w:proofErr w:type="spellEnd"/>
      <w:r w:rsidRPr="00B15FA7">
        <w:rPr>
          <w:rFonts w:ascii="Calibri" w:hAnsi="Calibri" w:cs="Calibri"/>
        </w:rPr>
        <w:t>.</w:t>
      </w:r>
    </w:p>
    <w:p w14:paraId="7BC01088" w14:textId="77777777" w:rsidR="00586450" w:rsidRPr="00B15FA7" w:rsidRDefault="00586450" w:rsidP="00586450">
      <w:pPr>
        <w:spacing w:after="0" w:line="240" w:lineRule="auto"/>
        <w:rPr>
          <w:rFonts w:ascii="Calibri" w:hAnsi="Calibri" w:cs="Calibri"/>
        </w:rPr>
      </w:pPr>
    </w:p>
    <w:p w14:paraId="7A96F9A3" w14:textId="57FB4939" w:rsidR="00564FA6" w:rsidRPr="00B15FA7" w:rsidRDefault="00564FA6" w:rsidP="00586450">
      <w:pPr>
        <w:numPr>
          <w:ilvl w:val="0"/>
          <w:numId w:val="7"/>
        </w:numPr>
        <w:spacing w:after="0" w:line="240" w:lineRule="auto"/>
        <w:rPr>
          <w:rFonts w:ascii="Calibri" w:hAnsi="Calibri" w:cs="Calibri"/>
        </w:rPr>
      </w:pPr>
      <w:r w:rsidRPr="00B15FA7">
        <w:rPr>
          <w:rFonts w:ascii="Calibri" w:hAnsi="Calibri" w:cs="Calibri"/>
        </w:rPr>
        <w:t xml:space="preserve">En de vertalingen </w:t>
      </w:r>
      <w:r w:rsidR="000474E6" w:rsidRPr="00B15FA7">
        <w:rPr>
          <w:rFonts w:ascii="Calibri" w:hAnsi="Calibri" w:cs="Calibri"/>
        </w:rPr>
        <w:t xml:space="preserve">van Griekse werken door islamitische geleerden </w:t>
      </w:r>
      <w:r w:rsidRPr="00B15FA7">
        <w:rPr>
          <w:rFonts w:ascii="Calibri" w:hAnsi="Calibri" w:cs="Calibri"/>
        </w:rPr>
        <w:t xml:space="preserve">en </w:t>
      </w:r>
      <w:r w:rsidR="000474E6" w:rsidRPr="00B15FA7">
        <w:rPr>
          <w:rFonts w:ascii="Calibri" w:hAnsi="Calibri" w:cs="Calibri"/>
        </w:rPr>
        <w:t xml:space="preserve">hun </w:t>
      </w:r>
      <w:r w:rsidRPr="00B15FA7">
        <w:rPr>
          <w:rFonts w:ascii="Calibri" w:hAnsi="Calibri" w:cs="Calibri"/>
        </w:rPr>
        <w:t xml:space="preserve">commentaren </w:t>
      </w:r>
      <w:r w:rsidR="000474E6" w:rsidRPr="00B15FA7">
        <w:rPr>
          <w:rFonts w:ascii="Calibri" w:hAnsi="Calibri" w:cs="Calibri"/>
        </w:rPr>
        <w:t xml:space="preserve">daarop </w:t>
      </w:r>
      <w:r w:rsidRPr="00B15FA7">
        <w:rPr>
          <w:rFonts w:ascii="Calibri" w:hAnsi="Calibri" w:cs="Calibri"/>
        </w:rPr>
        <w:t>circuleerden als sinds het begin van de 13</w:t>
      </w:r>
      <w:r w:rsidRPr="00B15FA7">
        <w:rPr>
          <w:rFonts w:ascii="Calibri" w:hAnsi="Calibri" w:cs="Calibri"/>
          <w:vertAlign w:val="superscript"/>
        </w:rPr>
        <w:t>e</w:t>
      </w:r>
      <w:r w:rsidRPr="00B15FA7">
        <w:rPr>
          <w:rFonts w:ascii="Calibri" w:hAnsi="Calibri" w:cs="Calibri"/>
        </w:rPr>
        <w:t xml:space="preserve"> eeuw in wetenschappelijke kringen in Europa.  </w:t>
      </w:r>
    </w:p>
    <w:p w14:paraId="00C6B147" w14:textId="77777777" w:rsidR="00564FA6" w:rsidRPr="00B15FA7" w:rsidRDefault="00564FA6" w:rsidP="00CE4442">
      <w:pPr>
        <w:spacing w:after="0" w:line="240" w:lineRule="auto"/>
        <w:rPr>
          <w:rFonts w:ascii="Calibri" w:hAnsi="Calibri" w:cs="Calibri"/>
        </w:rPr>
      </w:pPr>
    </w:p>
    <w:p w14:paraId="322CA868" w14:textId="5789F48E" w:rsidR="00CE4442" w:rsidRPr="00B15FA7" w:rsidRDefault="00CE4442" w:rsidP="00CE4442">
      <w:pPr>
        <w:spacing w:after="0" w:line="240" w:lineRule="auto"/>
        <w:rPr>
          <w:rFonts w:ascii="Calibri" w:hAnsi="Calibri" w:cs="Calibri"/>
          <w:i/>
          <w:iCs/>
        </w:rPr>
      </w:pPr>
      <w:r w:rsidRPr="00B15FA7">
        <w:rPr>
          <w:rFonts w:ascii="Calibri" w:hAnsi="Calibri" w:cs="Calibri"/>
          <w:i/>
          <w:iCs/>
        </w:rPr>
        <w:t xml:space="preserve"> </w:t>
      </w:r>
      <w:r w:rsidR="0010175A">
        <w:rPr>
          <w:rFonts w:ascii="Calibri" w:hAnsi="Calibri" w:cs="Calibri"/>
          <w:i/>
          <w:iCs/>
        </w:rPr>
        <w:t>3</w:t>
      </w:r>
      <w:r w:rsidR="00D569C3" w:rsidRPr="00B15FA7">
        <w:rPr>
          <w:rFonts w:ascii="Calibri" w:hAnsi="Calibri" w:cs="Calibri"/>
          <w:i/>
          <w:iCs/>
        </w:rPr>
        <w:t xml:space="preserve">.3 </w:t>
      </w:r>
      <w:r w:rsidR="0010175A">
        <w:rPr>
          <w:rFonts w:ascii="Calibri" w:hAnsi="Calibri" w:cs="Calibri"/>
          <w:i/>
          <w:iCs/>
        </w:rPr>
        <w:t>Tussenc</w:t>
      </w:r>
      <w:r w:rsidR="00D569C3" w:rsidRPr="00B15FA7">
        <w:rPr>
          <w:rFonts w:ascii="Calibri" w:hAnsi="Calibri" w:cs="Calibri"/>
          <w:i/>
          <w:iCs/>
        </w:rPr>
        <w:t xml:space="preserve">onclusie </w:t>
      </w:r>
    </w:p>
    <w:p w14:paraId="6D70E8DA" w14:textId="77777777" w:rsidR="00F637B1" w:rsidRPr="00B15FA7" w:rsidRDefault="00F637B1" w:rsidP="00F637B1">
      <w:pPr>
        <w:spacing w:after="0" w:line="240" w:lineRule="auto"/>
        <w:rPr>
          <w:rFonts w:ascii="Calibri" w:hAnsi="Calibri" w:cs="Calibri"/>
        </w:rPr>
      </w:pPr>
    </w:p>
    <w:p w14:paraId="7A8127D8" w14:textId="1B7353A7" w:rsidR="00EB3DDF" w:rsidRPr="00B15FA7" w:rsidRDefault="00564FA6" w:rsidP="00EB3DDF">
      <w:pPr>
        <w:numPr>
          <w:ilvl w:val="0"/>
          <w:numId w:val="7"/>
        </w:numPr>
        <w:spacing w:after="0" w:line="240" w:lineRule="auto"/>
        <w:rPr>
          <w:rFonts w:ascii="Calibri" w:hAnsi="Calibri" w:cs="Calibri"/>
        </w:rPr>
      </w:pPr>
      <w:r w:rsidRPr="00B15FA7">
        <w:rPr>
          <w:rFonts w:ascii="Calibri" w:hAnsi="Calibri" w:cs="Calibri"/>
        </w:rPr>
        <w:t xml:space="preserve">Kortom, de Arabische vertalingen van Griekse </w:t>
      </w:r>
      <w:r w:rsidR="00EB3DDF" w:rsidRPr="00B15FA7">
        <w:rPr>
          <w:rFonts w:ascii="Calibri" w:hAnsi="Calibri" w:cs="Calibri"/>
        </w:rPr>
        <w:t xml:space="preserve">filosofische geschriften </w:t>
      </w:r>
      <w:r w:rsidRPr="00B15FA7">
        <w:rPr>
          <w:rFonts w:ascii="Calibri" w:hAnsi="Calibri" w:cs="Calibri"/>
        </w:rPr>
        <w:t xml:space="preserve">en het werk van islamitische </w:t>
      </w:r>
      <w:r w:rsidR="000474E6" w:rsidRPr="00B15FA7">
        <w:rPr>
          <w:rFonts w:ascii="Calibri" w:hAnsi="Calibri" w:cs="Calibri"/>
        </w:rPr>
        <w:t xml:space="preserve">geleerden op basis daarvan </w:t>
      </w:r>
      <w:r w:rsidR="00EB3DDF" w:rsidRPr="00B15FA7">
        <w:rPr>
          <w:rFonts w:ascii="Calibri" w:hAnsi="Calibri" w:cs="Calibri"/>
        </w:rPr>
        <w:t xml:space="preserve">hebben enorm bijgedragen aan de Europese ideeëngeschiedenis, </w:t>
      </w:r>
      <w:r w:rsidR="000474E6" w:rsidRPr="00B15FA7">
        <w:rPr>
          <w:rFonts w:ascii="Calibri" w:hAnsi="Calibri" w:cs="Calibri"/>
        </w:rPr>
        <w:t xml:space="preserve">in het bijzonder </w:t>
      </w:r>
      <w:r w:rsidR="00EB3DDF" w:rsidRPr="00B15FA7">
        <w:rPr>
          <w:rFonts w:ascii="Calibri" w:hAnsi="Calibri" w:cs="Calibri"/>
        </w:rPr>
        <w:t>de Verlichting</w:t>
      </w:r>
      <w:r w:rsidR="000474E6" w:rsidRPr="00B15FA7">
        <w:rPr>
          <w:rFonts w:ascii="Calibri" w:hAnsi="Calibri" w:cs="Calibri"/>
        </w:rPr>
        <w:t xml:space="preserve">, de filosofische stroming die in de </w:t>
      </w:r>
      <w:r w:rsidR="007D1226" w:rsidRPr="00B15FA7">
        <w:rPr>
          <w:rFonts w:ascii="Calibri" w:hAnsi="Calibri" w:cs="Calibri"/>
        </w:rPr>
        <w:t>18</w:t>
      </w:r>
      <w:r w:rsidR="007D1226" w:rsidRPr="00B15FA7">
        <w:rPr>
          <w:rFonts w:ascii="Calibri" w:hAnsi="Calibri" w:cs="Calibri"/>
          <w:vertAlign w:val="superscript"/>
        </w:rPr>
        <w:t>e</w:t>
      </w:r>
      <w:r w:rsidR="007D1226" w:rsidRPr="00B15FA7">
        <w:rPr>
          <w:rFonts w:ascii="Calibri" w:hAnsi="Calibri" w:cs="Calibri"/>
        </w:rPr>
        <w:t xml:space="preserve"> eeuw</w:t>
      </w:r>
      <w:r w:rsidR="000474E6" w:rsidRPr="00B15FA7">
        <w:rPr>
          <w:rFonts w:ascii="Calibri" w:hAnsi="Calibri" w:cs="Calibri"/>
        </w:rPr>
        <w:t xml:space="preserve"> opkwam</w:t>
      </w:r>
      <w:r w:rsidR="00EB3DDF" w:rsidRPr="00B15FA7">
        <w:rPr>
          <w:rFonts w:ascii="Calibri" w:hAnsi="Calibri" w:cs="Calibri"/>
        </w:rPr>
        <w:t xml:space="preserve">.   </w:t>
      </w:r>
    </w:p>
    <w:p w14:paraId="47E27ECE" w14:textId="77777777" w:rsidR="00EB3DDF" w:rsidRPr="00B15FA7" w:rsidRDefault="00EB3DDF" w:rsidP="00EB3DDF">
      <w:pPr>
        <w:rPr>
          <w:rFonts w:ascii="Calibri" w:hAnsi="Calibri" w:cs="Calibri"/>
          <w:u w:val="single"/>
        </w:rPr>
      </w:pPr>
    </w:p>
    <w:p w14:paraId="5727900F" w14:textId="55B8C12E" w:rsidR="00EB3DDF" w:rsidRPr="00B15FA7" w:rsidRDefault="0010175A" w:rsidP="00EB3DDF">
      <w:pPr>
        <w:rPr>
          <w:rFonts w:ascii="Calibri" w:hAnsi="Calibri" w:cs="Calibri"/>
          <w:i/>
          <w:iCs/>
        </w:rPr>
      </w:pPr>
      <w:r>
        <w:rPr>
          <w:rFonts w:ascii="Calibri" w:hAnsi="Calibri" w:cs="Calibri"/>
          <w:i/>
          <w:iCs/>
        </w:rPr>
        <w:t>3</w:t>
      </w:r>
      <w:r w:rsidR="00EB3DDF" w:rsidRPr="00B15FA7">
        <w:rPr>
          <w:rFonts w:ascii="Calibri" w:hAnsi="Calibri" w:cs="Calibri"/>
          <w:i/>
          <w:iCs/>
        </w:rPr>
        <w:t>.</w:t>
      </w:r>
      <w:r>
        <w:rPr>
          <w:rFonts w:ascii="Calibri" w:hAnsi="Calibri" w:cs="Calibri"/>
          <w:i/>
          <w:iCs/>
        </w:rPr>
        <w:t>4</w:t>
      </w:r>
      <w:r w:rsidR="00EB3DDF" w:rsidRPr="00B15FA7">
        <w:rPr>
          <w:rFonts w:ascii="Calibri" w:hAnsi="Calibri" w:cs="Calibri"/>
          <w:i/>
          <w:iCs/>
        </w:rPr>
        <w:t xml:space="preserve"> </w:t>
      </w:r>
      <w:proofErr w:type="spellStart"/>
      <w:r w:rsidR="00EB3DDF" w:rsidRPr="00B15FA7">
        <w:rPr>
          <w:rFonts w:ascii="Calibri" w:hAnsi="Calibri" w:cs="Calibri"/>
          <w:i/>
          <w:iCs/>
        </w:rPr>
        <w:t>Ibn</w:t>
      </w:r>
      <w:proofErr w:type="spellEnd"/>
      <w:r w:rsidR="00EB3DDF" w:rsidRPr="00B15FA7">
        <w:rPr>
          <w:rFonts w:ascii="Calibri" w:hAnsi="Calibri" w:cs="Calibri"/>
          <w:i/>
          <w:iCs/>
        </w:rPr>
        <w:t xml:space="preserve"> </w:t>
      </w:r>
      <w:proofErr w:type="spellStart"/>
      <w:r w:rsidR="00EB3DDF" w:rsidRPr="00B15FA7">
        <w:rPr>
          <w:rFonts w:ascii="Calibri" w:hAnsi="Calibri" w:cs="Calibri"/>
          <w:i/>
          <w:iCs/>
        </w:rPr>
        <w:t>Rushd</w:t>
      </w:r>
      <w:proofErr w:type="spellEnd"/>
      <w:r w:rsidR="00EB3DDF" w:rsidRPr="00B15FA7">
        <w:rPr>
          <w:rFonts w:ascii="Calibri" w:hAnsi="Calibri" w:cs="Calibri"/>
          <w:i/>
          <w:iCs/>
        </w:rPr>
        <w:t>: het belang van de menselijke rede</w:t>
      </w:r>
    </w:p>
    <w:p w14:paraId="6B40FBB8" w14:textId="0F95A51C" w:rsidR="000474E6" w:rsidRPr="00B15FA7" w:rsidRDefault="000474E6" w:rsidP="00F637B1">
      <w:pPr>
        <w:numPr>
          <w:ilvl w:val="0"/>
          <w:numId w:val="8"/>
        </w:numPr>
        <w:spacing w:after="0" w:line="240" w:lineRule="auto"/>
        <w:rPr>
          <w:rFonts w:ascii="Calibri" w:hAnsi="Calibri" w:cs="Calibri"/>
          <w:u w:val="single"/>
        </w:rPr>
      </w:pPr>
      <w:r w:rsidRPr="00B15FA7">
        <w:rPr>
          <w:rFonts w:ascii="Calibri" w:hAnsi="Calibri" w:cs="Calibri"/>
        </w:rPr>
        <w:t xml:space="preserve">De belangrijkste </w:t>
      </w:r>
      <w:r w:rsidR="00586450" w:rsidRPr="00B15FA7">
        <w:rPr>
          <w:rFonts w:ascii="Calibri" w:hAnsi="Calibri" w:cs="Calibri"/>
        </w:rPr>
        <w:t xml:space="preserve">moslimgeleerde </w:t>
      </w:r>
      <w:r w:rsidRPr="00B15FA7">
        <w:rPr>
          <w:rFonts w:ascii="Calibri" w:hAnsi="Calibri" w:cs="Calibri"/>
        </w:rPr>
        <w:t>in d</w:t>
      </w:r>
      <w:r w:rsidR="00586450" w:rsidRPr="00B15FA7">
        <w:rPr>
          <w:rFonts w:ascii="Calibri" w:hAnsi="Calibri" w:cs="Calibri"/>
        </w:rPr>
        <w:t xml:space="preserve">it verband </w:t>
      </w:r>
      <w:r w:rsidRPr="00B15FA7">
        <w:rPr>
          <w:rFonts w:ascii="Calibri" w:hAnsi="Calibri" w:cs="Calibri"/>
        </w:rPr>
        <w:t xml:space="preserve">was </w:t>
      </w:r>
      <w:proofErr w:type="spellStart"/>
      <w:r w:rsidRPr="00B15FA7">
        <w:rPr>
          <w:rFonts w:ascii="Calibri" w:hAnsi="Calibri" w:cs="Calibri"/>
        </w:rPr>
        <w:t>Ibn</w:t>
      </w:r>
      <w:proofErr w:type="spellEnd"/>
      <w:r w:rsidRPr="00B15FA7">
        <w:rPr>
          <w:rFonts w:ascii="Calibri" w:hAnsi="Calibri" w:cs="Calibri"/>
        </w:rPr>
        <w:t xml:space="preserve"> </w:t>
      </w:r>
      <w:proofErr w:type="spellStart"/>
      <w:r w:rsidRPr="00B15FA7">
        <w:rPr>
          <w:rFonts w:ascii="Calibri" w:hAnsi="Calibri" w:cs="Calibri"/>
        </w:rPr>
        <w:t>Rushd</w:t>
      </w:r>
      <w:proofErr w:type="spellEnd"/>
      <w:r w:rsidRPr="00B15FA7">
        <w:rPr>
          <w:rFonts w:ascii="Calibri" w:hAnsi="Calibri" w:cs="Calibri"/>
        </w:rPr>
        <w:t xml:space="preserve"> (</w:t>
      </w:r>
      <w:proofErr w:type="spellStart"/>
      <w:r w:rsidRPr="00B15FA7">
        <w:rPr>
          <w:rFonts w:ascii="Calibri" w:hAnsi="Calibri" w:cs="Calibri"/>
        </w:rPr>
        <w:t>Averroës</w:t>
      </w:r>
      <w:proofErr w:type="spellEnd"/>
      <w:r w:rsidRPr="00B15FA7">
        <w:rPr>
          <w:rFonts w:ascii="Calibri" w:hAnsi="Calibri" w:cs="Calibri"/>
        </w:rPr>
        <w:t>; 1126-98).</w:t>
      </w:r>
    </w:p>
    <w:p w14:paraId="51A4B925" w14:textId="375FA4C5" w:rsidR="000474E6" w:rsidRPr="00B15FA7" w:rsidRDefault="000474E6" w:rsidP="000474E6">
      <w:pPr>
        <w:spacing w:after="0" w:line="240" w:lineRule="auto"/>
        <w:ind w:left="720"/>
        <w:rPr>
          <w:rFonts w:ascii="Calibri" w:hAnsi="Calibri" w:cs="Calibri"/>
          <w:u w:val="single"/>
        </w:rPr>
      </w:pPr>
      <w:r w:rsidRPr="00B15FA7">
        <w:rPr>
          <w:rFonts w:ascii="Calibri" w:hAnsi="Calibri" w:cs="Calibri"/>
        </w:rPr>
        <w:t xml:space="preserve"> </w:t>
      </w:r>
    </w:p>
    <w:p w14:paraId="403FB257" w14:textId="6DCB5F67" w:rsidR="00EB3DDF" w:rsidRPr="00B15FA7" w:rsidRDefault="000474E6" w:rsidP="00F637B1">
      <w:pPr>
        <w:numPr>
          <w:ilvl w:val="0"/>
          <w:numId w:val="8"/>
        </w:numPr>
        <w:spacing w:after="0" w:line="240" w:lineRule="auto"/>
        <w:rPr>
          <w:rFonts w:ascii="Calibri" w:hAnsi="Calibri" w:cs="Calibri"/>
          <w:u w:val="single"/>
        </w:rPr>
      </w:pPr>
      <w:r w:rsidRPr="00B15FA7">
        <w:rPr>
          <w:rFonts w:ascii="Calibri" w:hAnsi="Calibri" w:cs="Calibri"/>
        </w:rPr>
        <w:t xml:space="preserve">Hij was een volgeling </w:t>
      </w:r>
      <w:r w:rsidR="00EB3DDF" w:rsidRPr="00B15FA7">
        <w:rPr>
          <w:rFonts w:ascii="Calibri" w:hAnsi="Calibri" w:cs="Calibri"/>
        </w:rPr>
        <w:t xml:space="preserve">van Aristoteles. </w:t>
      </w:r>
    </w:p>
    <w:p w14:paraId="2864D52F" w14:textId="77777777" w:rsidR="00F637B1" w:rsidRPr="00B15FA7" w:rsidRDefault="00F637B1" w:rsidP="00F637B1">
      <w:pPr>
        <w:spacing w:after="0" w:line="240" w:lineRule="auto"/>
        <w:ind w:left="720"/>
        <w:rPr>
          <w:rFonts w:ascii="Calibri" w:hAnsi="Calibri" w:cs="Calibri"/>
          <w:u w:val="single"/>
        </w:rPr>
      </w:pPr>
    </w:p>
    <w:p w14:paraId="116D828C" w14:textId="78AAF26B" w:rsidR="00EB3DDF" w:rsidRPr="00B15FA7" w:rsidRDefault="00EB3DDF" w:rsidP="00F637B1">
      <w:pPr>
        <w:numPr>
          <w:ilvl w:val="0"/>
          <w:numId w:val="8"/>
        </w:numPr>
        <w:spacing w:after="0" w:line="240" w:lineRule="auto"/>
        <w:rPr>
          <w:rFonts w:ascii="Calibri" w:hAnsi="Calibri" w:cs="Calibri"/>
          <w:u w:val="single"/>
        </w:rPr>
      </w:pPr>
      <w:r w:rsidRPr="00B15FA7">
        <w:rPr>
          <w:rFonts w:ascii="Calibri" w:hAnsi="Calibri" w:cs="Calibri"/>
        </w:rPr>
        <w:t xml:space="preserve">Aristoteles had niet zoveel op met absolute waarheden, hij vond dat zij moesten worden onderzocht met behulp van menselijk denkvermogen - oftewel: de rede - en logisch redeneren. </w:t>
      </w:r>
    </w:p>
    <w:p w14:paraId="43A8FF19" w14:textId="77777777" w:rsidR="00F637B1" w:rsidRPr="00B15FA7" w:rsidRDefault="00F637B1" w:rsidP="00F637B1">
      <w:pPr>
        <w:spacing w:after="0" w:line="240" w:lineRule="auto"/>
        <w:rPr>
          <w:rFonts w:ascii="Calibri" w:hAnsi="Calibri" w:cs="Calibri"/>
          <w:u w:val="single"/>
        </w:rPr>
      </w:pPr>
    </w:p>
    <w:p w14:paraId="2218A853" w14:textId="5E4255A2" w:rsidR="00EB3DDF" w:rsidRPr="00B15FA7" w:rsidRDefault="00EB3DDF" w:rsidP="000474E6">
      <w:pPr>
        <w:numPr>
          <w:ilvl w:val="0"/>
          <w:numId w:val="8"/>
        </w:numPr>
        <w:spacing w:after="0" w:line="240" w:lineRule="auto"/>
        <w:rPr>
          <w:rFonts w:ascii="Calibri" w:hAnsi="Calibri" w:cs="Calibri"/>
          <w:u w:val="single"/>
        </w:rPr>
      </w:pPr>
      <w:r w:rsidRPr="00B15FA7">
        <w:rPr>
          <w:rFonts w:ascii="Calibri" w:hAnsi="Calibri" w:cs="Calibri"/>
        </w:rPr>
        <w:t>Aristoteles was daarmee de uitvinder van de wetenschappelijke benadering.</w:t>
      </w:r>
    </w:p>
    <w:p w14:paraId="68714A3B" w14:textId="77777777" w:rsidR="00F637B1" w:rsidRPr="00B15FA7" w:rsidRDefault="00F637B1" w:rsidP="00F637B1">
      <w:pPr>
        <w:spacing w:after="0" w:line="240" w:lineRule="auto"/>
        <w:rPr>
          <w:rFonts w:ascii="Calibri" w:hAnsi="Calibri" w:cs="Calibri"/>
          <w:u w:val="single"/>
        </w:rPr>
      </w:pPr>
    </w:p>
    <w:p w14:paraId="6DF85940" w14:textId="6E2DF962" w:rsidR="007D1226" w:rsidRPr="00B15FA7" w:rsidRDefault="00EB3DDF" w:rsidP="000511AF">
      <w:pPr>
        <w:numPr>
          <w:ilvl w:val="0"/>
          <w:numId w:val="8"/>
        </w:numPr>
        <w:spacing w:after="0" w:line="240" w:lineRule="auto"/>
        <w:rPr>
          <w:rFonts w:ascii="Calibri" w:hAnsi="Calibri" w:cs="Calibri"/>
          <w:u w:val="single"/>
        </w:rPr>
      </w:pPr>
      <w:r w:rsidRPr="00B15FA7">
        <w:rPr>
          <w:rFonts w:ascii="Calibri" w:hAnsi="Calibri" w:cs="Calibri"/>
        </w:rPr>
        <w:t>Hij benadrukte het grote belang van de menselijke rede.</w:t>
      </w:r>
    </w:p>
    <w:p w14:paraId="4924CFF7" w14:textId="77777777" w:rsidR="000511AF" w:rsidRPr="00B15FA7" w:rsidRDefault="000511AF" w:rsidP="000511AF">
      <w:pPr>
        <w:spacing w:after="0" w:line="240" w:lineRule="auto"/>
        <w:rPr>
          <w:rFonts w:ascii="Calibri" w:hAnsi="Calibri" w:cs="Calibri"/>
          <w:u w:val="single"/>
        </w:rPr>
      </w:pPr>
    </w:p>
    <w:p w14:paraId="1618721C" w14:textId="288E66F8" w:rsidR="007D1226" w:rsidRPr="00B15FA7" w:rsidRDefault="007D1226" w:rsidP="000511AF">
      <w:pPr>
        <w:numPr>
          <w:ilvl w:val="0"/>
          <w:numId w:val="8"/>
        </w:numPr>
        <w:spacing w:after="0" w:line="240" w:lineRule="auto"/>
        <w:rPr>
          <w:rFonts w:ascii="Calibri" w:hAnsi="Calibri" w:cs="Calibri"/>
        </w:rPr>
      </w:pPr>
      <w:proofErr w:type="spellStart"/>
      <w:r w:rsidRPr="00B15FA7">
        <w:rPr>
          <w:rFonts w:ascii="Calibri" w:hAnsi="Calibri" w:cs="Calibri"/>
        </w:rPr>
        <w:t>Ibn</w:t>
      </w:r>
      <w:proofErr w:type="spellEnd"/>
      <w:r w:rsidRPr="00B15FA7">
        <w:rPr>
          <w:rFonts w:ascii="Calibri" w:hAnsi="Calibri" w:cs="Calibri"/>
        </w:rPr>
        <w:t xml:space="preserve"> vertaalde het werk van Aristoteles en schreef daarop commentaren.</w:t>
      </w:r>
    </w:p>
    <w:p w14:paraId="79E186E7" w14:textId="77777777" w:rsidR="000511AF" w:rsidRPr="00B15FA7" w:rsidRDefault="000511AF" w:rsidP="000511AF">
      <w:pPr>
        <w:spacing w:after="0" w:line="240" w:lineRule="auto"/>
        <w:rPr>
          <w:rFonts w:ascii="Calibri" w:hAnsi="Calibri" w:cs="Calibri"/>
        </w:rPr>
      </w:pPr>
    </w:p>
    <w:p w14:paraId="1E574C57" w14:textId="17F17A84" w:rsidR="007D1226" w:rsidRPr="00B15FA7" w:rsidRDefault="007D1226" w:rsidP="00EB3DDF">
      <w:pPr>
        <w:numPr>
          <w:ilvl w:val="0"/>
          <w:numId w:val="8"/>
        </w:numPr>
        <w:spacing w:after="0" w:line="240" w:lineRule="auto"/>
        <w:rPr>
          <w:rFonts w:ascii="Calibri" w:hAnsi="Calibri" w:cs="Calibri"/>
        </w:rPr>
      </w:pPr>
      <w:r w:rsidRPr="00B15FA7">
        <w:rPr>
          <w:rFonts w:ascii="Calibri" w:hAnsi="Calibri" w:cs="Calibri"/>
        </w:rPr>
        <w:t xml:space="preserve">Zo ontwikkelde hij een eigen islamitische filosofie. </w:t>
      </w:r>
    </w:p>
    <w:p w14:paraId="05BDE607" w14:textId="77777777" w:rsidR="00EB3DDF" w:rsidRPr="00B15FA7" w:rsidRDefault="00EB3DDF" w:rsidP="00EB3DDF">
      <w:pPr>
        <w:rPr>
          <w:rFonts w:ascii="Calibri" w:hAnsi="Calibri" w:cs="Calibri"/>
          <w:u w:val="single"/>
        </w:rPr>
      </w:pPr>
    </w:p>
    <w:p w14:paraId="01552039" w14:textId="05BCDDCE" w:rsidR="00EB3DDF" w:rsidRPr="00B15FA7" w:rsidRDefault="004E4057" w:rsidP="00EB3DDF">
      <w:pPr>
        <w:rPr>
          <w:rFonts w:ascii="Calibri" w:hAnsi="Calibri" w:cs="Calibri"/>
          <w:i/>
          <w:iCs/>
        </w:rPr>
      </w:pPr>
      <w:r>
        <w:rPr>
          <w:rFonts w:ascii="Calibri" w:hAnsi="Calibri" w:cs="Calibri"/>
          <w:i/>
          <w:iCs/>
        </w:rPr>
        <w:t>3</w:t>
      </w:r>
      <w:r w:rsidR="00EB3DDF" w:rsidRPr="00B15FA7">
        <w:rPr>
          <w:rFonts w:ascii="Calibri" w:hAnsi="Calibri" w:cs="Calibri"/>
          <w:i/>
          <w:iCs/>
        </w:rPr>
        <w:t>.</w:t>
      </w:r>
      <w:r>
        <w:rPr>
          <w:rFonts w:ascii="Calibri" w:hAnsi="Calibri" w:cs="Calibri"/>
          <w:i/>
          <w:iCs/>
        </w:rPr>
        <w:t>5</w:t>
      </w:r>
      <w:r w:rsidR="00EB3DDF" w:rsidRPr="00B15FA7">
        <w:rPr>
          <w:rFonts w:ascii="Calibri" w:hAnsi="Calibri" w:cs="Calibri"/>
          <w:i/>
          <w:iCs/>
        </w:rPr>
        <w:t xml:space="preserve"> Kritiek op </w:t>
      </w:r>
      <w:proofErr w:type="spellStart"/>
      <w:r w:rsidR="00EB3DDF" w:rsidRPr="00B15FA7">
        <w:rPr>
          <w:rFonts w:ascii="Calibri" w:hAnsi="Calibri" w:cs="Calibri"/>
          <w:i/>
          <w:iCs/>
        </w:rPr>
        <w:t>Ibn</w:t>
      </w:r>
      <w:proofErr w:type="spellEnd"/>
      <w:r w:rsidR="00EB3DDF" w:rsidRPr="00B15FA7">
        <w:rPr>
          <w:rFonts w:ascii="Calibri" w:hAnsi="Calibri" w:cs="Calibri"/>
          <w:i/>
          <w:iCs/>
        </w:rPr>
        <w:t xml:space="preserve"> </w:t>
      </w:r>
      <w:proofErr w:type="spellStart"/>
      <w:r w:rsidR="00EB3DDF" w:rsidRPr="00B15FA7">
        <w:rPr>
          <w:rFonts w:ascii="Calibri" w:hAnsi="Calibri" w:cs="Calibri"/>
          <w:i/>
          <w:iCs/>
        </w:rPr>
        <w:t>Rushd</w:t>
      </w:r>
      <w:proofErr w:type="spellEnd"/>
      <w:r w:rsidR="00EB3DDF" w:rsidRPr="00B15FA7">
        <w:rPr>
          <w:rFonts w:ascii="Calibri" w:hAnsi="Calibri" w:cs="Calibri"/>
          <w:i/>
          <w:iCs/>
        </w:rPr>
        <w:t xml:space="preserve"> </w:t>
      </w:r>
    </w:p>
    <w:p w14:paraId="756CEF3C" w14:textId="77777777" w:rsidR="007D1226" w:rsidRPr="00B15FA7" w:rsidRDefault="007D1226" w:rsidP="00F637B1">
      <w:pPr>
        <w:numPr>
          <w:ilvl w:val="0"/>
          <w:numId w:val="8"/>
        </w:numPr>
        <w:spacing w:after="0" w:line="240" w:lineRule="auto"/>
        <w:rPr>
          <w:rFonts w:ascii="Calibri" w:hAnsi="Calibri" w:cs="Calibri"/>
        </w:rPr>
      </w:pPr>
      <w:r w:rsidRPr="00B15FA7">
        <w:rPr>
          <w:rFonts w:ascii="Calibri" w:hAnsi="Calibri" w:cs="Calibri"/>
        </w:rPr>
        <w:t xml:space="preserve">Sommige islamitische tijdgenoten van </w:t>
      </w:r>
      <w:proofErr w:type="spellStart"/>
      <w:r w:rsidRPr="00B15FA7">
        <w:rPr>
          <w:rFonts w:ascii="Calibri" w:hAnsi="Calibri" w:cs="Calibri"/>
        </w:rPr>
        <w:t>Ibn</w:t>
      </w:r>
      <w:proofErr w:type="spellEnd"/>
      <w:r w:rsidRPr="00B15FA7">
        <w:rPr>
          <w:rFonts w:ascii="Calibri" w:hAnsi="Calibri" w:cs="Calibri"/>
        </w:rPr>
        <w:t xml:space="preserve"> </w:t>
      </w:r>
      <w:proofErr w:type="spellStart"/>
      <w:r w:rsidRPr="00B15FA7">
        <w:rPr>
          <w:rFonts w:ascii="Calibri" w:hAnsi="Calibri" w:cs="Calibri"/>
        </w:rPr>
        <w:t>Rushd</w:t>
      </w:r>
      <w:proofErr w:type="spellEnd"/>
      <w:r w:rsidRPr="00B15FA7">
        <w:rPr>
          <w:rFonts w:ascii="Calibri" w:hAnsi="Calibri" w:cs="Calibri"/>
        </w:rPr>
        <w:t xml:space="preserve"> vonden die nadruk op de menselijke rede gevaarlijk.</w:t>
      </w:r>
    </w:p>
    <w:p w14:paraId="665492E7" w14:textId="45C6C47E" w:rsidR="007D1226" w:rsidRPr="00B15FA7" w:rsidRDefault="007D1226" w:rsidP="007D1226">
      <w:pPr>
        <w:spacing w:after="0" w:line="240" w:lineRule="auto"/>
        <w:ind w:left="720"/>
        <w:rPr>
          <w:rFonts w:ascii="Calibri" w:hAnsi="Calibri" w:cs="Calibri"/>
        </w:rPr>
      </w:pPr>
      <w:r w:rsidRPr="00B15FA7">
        <w:rPr>
          <w:rFonts w:ascii="Calibri" w:hAnsi="Calibri" w:cs="Calibri"/>
        </w:rPr>
        <w:t xml:space="preserve"> </w:t>
      </w:r>
    </w:p>
    <w:p w14:paraId="4942AFDF" w14:textId="103363CF" w:rsidR="000511AF" w:rsidRPr="00B15FA7" w:rsidRDefault="007D1226" w:rsidP="000511AF">
      <w:pPr>
        <w:numPr>
          <w:ilvl w:val="0"/>
          <w:numId w:val="8"/>
        </w:numPr>
        <w:spacing w:after="0" w:line="240" w:lineRule="auto"/>
        <w:rPr>
          <w:rFonts w:ascii="Calibri" w:hAnsi="Calibri" w:cs="Calibri"/>
        </w:rPr>
      </w:pPr>
      <w:r w:rsidRPr="00B15FA7">
        <w:rPr>
          <w:rFonts w:ascii="Calibri" w:hAnsi="Calibri" w:cs="Calibri"/>
        </w:rPr>
        <w:t>Als je het bestaan van God en de rol van de islam moet gaan beredeneren zou je wel eens van je geloof kunnen vallen</w:t>
      </w:r>
      <w:r w:rsidR="00535AAE" w:rsidRPr="00B15FA7">
        <w:rPr>
          <w:rFonts w:ascii="Calibri" w:hAnsi="Calibri" w:cs="Calibri"/>
        </w:rPr>
        <w:t>, vonden ze.</w:t>
      </w:r>
    </w:p>
    <w:p w14:paraId="7C7D94E1" w14:textId="77777777" w:rsidR="000511AF" w:rsidRPr="00B15FA7" w:rsidRDefault="000511AF" w:rsidP="000511AF">
      <w:pPr>
        <w:spacing w:after="0" w:line="240" w:lineRule="auto"/>
        <w:rPr>
          <w:rFonts w:ascii="Calibri" w:hAnsi="Calibri" w:cs="Calibri"/>
        </w:rPr>
      </w:pPr>
    </w:p>
    <w:p w14:paraId="1E61D54E" w14:textId="7809E055" w:rsidR="000511AF" w:rsidRPr="00B15FA7" w:rsidRDefault="000511AF" w:rsidP="000511AF">
      <w:pPr>
        <w:numPr>
          <w:ilvl w:val="0"/>
          <w:numId w:val="8"/>
        </w:numPr>
        <w:spacing w:after="0" w:line="240" w:lineRule="auto"/>
        <w:rPr>
          <w:rFonts w:ascii="Calibri" w:hAnsi="Calibri" w:cs="Calibri"/>
          <w:u w:val="single"/>
        </w:rPr>
      </w:pPr>
      <w:r w:rsidRPr="00B15FA7">
        <w:rPr>
          <w:rFonts w:ascii="Calibri" w:hAnsi="Calibri" w:cs="Calibri"/>
        </w:rPr>
        <w:t xml:space="preserve">Zijn tegenstanders beweerden dan ook dat </w:t>
      </w:r>
      <w:proofErr w:type="spellStart"/>
      <w:r w:rsidRPr="00B15FA7">
        <w:rPr>
          <w:rFonts w:ascii="Calibri" w:hAnsi="Calibri" w:cs="Calibri"/>
        </w:rPr>
        <w:t>Ibn</w:t>
      </w:r>
      <w:proofErr w:type="spellEnd"/>
      <w:r w:rsidRPr="00B15FA7">
        <w:rPr>
          <w:rFonts w:ascii="Calibri" w:hAnsi="Calibri" w:cs="Calibri"/>
        </w:rPr>
        <w:t xml:space="preserve"> </w:t>
      </w:r>
      <w:proofErr w:type="spellStart"/>
      <w:r w:rsidRPr="00B15FA7">
        <w:rPr>
          <w:rFonts w:ascii="Calibri" w:hAnsi="Calibri" w:cs="Calibri"/>
        </w:rPr>
        <w:t>Rushd</w:t>
      </w:r>
      <w:proofErr w:type="spellEnd"/>
      <w:r w:rsidRPr="00B15FA7">
        <w:rPr>
          <w:rFonts w:ascii="Calibri" w:hAnsi="Calibri" w:cs="Calibri"/>
        </w:rPr>
        <w:t xml:space="preserve"> aanhanger was van de 'dubbele waarheid", dat wil zeggen dat hij het menselijk denkvermogen en de Goddelijke openbaring gelijk stelde.</w:t>
      </w:r>
    </w:p>
    <w:p w14:paraId="3EDA9A31" w14:textId="696642E9" w:rsidR="00535AAE" w:rsidRPr="00B15FA7" w:rsidRDefault="00535AAE" w:rsidP="000511AF">
      <w:pPr>
        <w:spacing w:after="0" w:line="240" w:lineRule="auto"/>
        <w:ind w:left="720"/>
        <w:rPr>
          <w:rFonts w:ascii="Calibri" w:hAnsi="Calibri" w:cs="Calibri"/>
        </w:rPr>
      </w:pPr>
    </w:p>
    <w:p w14:paraId="5E54713B" w14:textId="0CEF1C3F" w:rsidR="007D1226" w:rsidRPr="00B15FA7" w:rsidRDefault="007D1226" w:rsidP="00535AAE">
      <w:pPr>
        <w:numPr>
          <w:ilvl w:val="0"/>
          <w:numId w:val="8"/>
        </w:numPr>
        <w:spacing w:after="0" w:line="240" w:lineRule="auto"/>
        <w:rPr>
          <w:rFonts w:ascii="Calibri" w:hAnsi="Calibri" w:cs="Calibri"/>
        </w:rPr>
      </w:pPr>
      <w:r w:rsidRPr="00B15FA7">
        <w:rPr>
          <w:rFonts w:ascii="Calibri" w:hAnsi="Calibri" w:cs="Calibri"/>
        </w:rPr>
        <w:t xml:space="preserve">Volgens </w:t>
      </w:r>
      <w:proofErr w:type="spellStart"/>
      <w:r w:rsidRPr="00B15FA7">
        <w:rPr>
          <w:rFonts w:ascii="Calibri" w:hAnsi="Calibri" w:cs="Calibri"/>
        </w:rPr>
        <w:t>Ibn</w:t>
      </w:r>
      <w:proofErr w:type="spellEnd"/>
      <w:r w:rsidRPr="00B15FA7">
        <w:rPr>
          <w:rFonts w:ascii="Calibri" w:hAnsi="Calibri" w:cs="Calibri"/>
        </w:rPr>
        <w:t xml:space="preserve"> </w:t>
      </w:r>
      <w:proofErr w:type="spellStart"/>
      <w:r w:rsidRPr="00B15FA7">
        <w:rPr>
          <w:rFonts w:ascii="Calibri" w:hAnsi="Calibri" w:cs="Calibri"/>
        </w:rPr>
        <w:t>Rushd</w:t>
      </w:r>
      <w:proofErr w:type="spellEnd"/>
      <w:r w:rsidRPr="00B15FA7">
        <w:rPr>
          <w:rFonts w:ascii="Calibri" w:hAnsi="Calibri" w:cs="Calibri"/>
        </w:rPr>
        <w:t xml:space="preserve"> was die angst ongegrond. </w:t>
      </w:r>
    </w:p>
    <w:p w14:paraId="4ECFD27E" w14:textId="77777777" w:rsidR="00535AAE" w:rsidRPr="00B15FA7" w:rsidRDefault="00535AAE" w:rsidP="00535AAE">
      <w:pPr>
        <w:spacing w:after="0" w:line="240" w:lineRule="auto"/>
        <w:rPr>
          <w:rFonts w:ascii="Calibri" w:hAnsi="Calibri" w:cs="Calibri"/>
        </w:rPr>
      </w:pPr>
    </w:p>
    <w:p w14:paraId="22394991" w14:textId="401A37A1" w:rsidR="00535AAE" w:rsidRPr="00B15FA7" w:rsidRDefault="00535AAE" w:rsidP="00535AAE">
      <w:pPr>
        <w:numPr>
          <w:ilvl w:val="0"/>
          <w:numId w:val="8"/>
        </w:numPr>
        <w:spacing w:after="0" w:line="240" w:lineRule="auto"/>
        <w:rPr>
          <w:rFonts w:ascii="Calibri" w:hAnsi="Calibri" w:cs="Calibri"/>
        </w:rPr>
      </w:pPr>
      <w:r w:rsidRPr="00B15FA7">
        <w:rPr>
          <w:rFonts w:ascii="Calibri" w:hAnsi="Calibri" w:cs="Calibri"/>
        </w:rPr>
        <w:t>Het bestaan van God en de meerwaarde van de islam staan volgens de theologie vast en daar wordt niet aan getornd.</w:t>
      </w:r>
    </w:p>
    <w:p w14:paraId="2AF73EA8" w14:textId="77777777" w:rsidR="00535AAE" w:rsidRPr="00B15FA7" w:rsidRDefault="00535AAE" w:rsidP="00535AAE">
      <w:pPr>
        <w:spacing w:after="0" w:line="240" w:lineRule="auto"/>
        <w:rPr>
          <w:rFonts w:ascii="Calibri" w:hAnsi="Calibri" w:cs="Calibri"/>
        </w:rPr>
      </w:pPr>
    </w:p>
    <w:p w14:paraId="7FB6A3B9" w14:textId="2A4565F2" w:rsidR="00535AAE" w:rsidRPr="00B15FA7" w:rsidRDefault="00535AAE" w:rsidP="00535AAE">
      <w:pPr>
        <w:numPr>
          <w:ilvl w:val="0"/>
          <w:numId w:val="8"/>
        </w:numPr>
        <w:spacing w:after="0" w:line="240" w:lineRule="auto"/>
        <w:rPr>
          <w:rFonts w:ascii="Calibri" w:hAnsi="Calibri" w:cs="Calibri"/>
        </w:rPr>
      </w:pPr>
      <w:r w:rsidRPr="00B15FA7">
        <w:rPr>
          <w:rFonts w:ascii="Calibri" w:hAnsi="Calibri" w:cs="Calibri"/>
        </w:rPr>
        <w:t>Maar je kunt het bestaan van God en de rol van de islam ook volgens de filosofie beargumenteren, dat is dus de tweede manier om tot God te komen.</w:t>
      </w:r>
    </w:p>
    <w:p w14:paraId="7A3FE164" w14:textId="77777777" w:rsidR="00535AAE" w:rsidRPr="00B15FA7" w:rsidRDefault="00535AAE" w:rsidP="00535AAE">
      <w:pPr>
        <w:spacing w:after="0" w:line="240" w:lineRule="auto"/>
        <w:ind w:left="720"/>
        <w:rPr>
          <w:rFonts w:ascii="Calibri" w:hAnsi="Calibri" w:cs="Calibri"/>
        </w:rPr>
      </w:pPr>
    </w:p>
    <w:p w14:paraId="573F5E4A" w14:textId="0DDD39F3" w:rsidR="00535AAE" w:rsidRPr="00B15FA7" w:rsidRDefault="00535AAE" w:rsidP="00535AAE">
      <w:pPr>
        <w:numPr>
          <w:ilvl w:val="0"/>
          <w:numId w:val="8"/>
        </w:numPr>
        <w:spacing w:after="0" w:line="240" w:lineRule="auto"/>
        <w:rPr>
          <w:rFonts w:ascii="Calibri" w:hAnsi="Calibri" w:cs="Calibri"/>
          <w:u w:val="single"/>
        </w:rPr>
      </w:pPr>
      <w:r w:rsidRPr="00B15FA7">
        <w:rPr>
          <w:rFonts w:ascii="Calibri" w:hAnsi="Calibri" w:cs="Calibri"/>
        </w:rPr>
        <w:t xml:space="preserve">Hij </w:t>
      </w:r>
      <w:r w:rsidR="00586450" w:rsidRPr="00B15FA7">
        <w:rPr>
          <w:rFonts w:ascii="Calibri" w:hAnsi="Calibri" w:cs="Calibri"/>
        </w:rPr>
        <w:t xml:space="preserve">baseerde zich op </w:t>
      </w:r>
      <w:r w:rsidRPr="00B15FA7">
        <w:rPr>
          <w:rFonts w:ascii="Calibri" w:hAnsi="Calibri" w:cs="Calibri"/>
        </w:rPr>
        <w:t xml:space="preserve">enkele Koran verzen die de gelovigen oproepen om de aard van dingen te onderzoeken. </w:t>
      </w:r>
    </w:p>
    <w:p w14:paraId="35111CA4" w14:textId="77777777" w:rsidR="00535AAE" w:rsidRPr="00B15FA7" w:rsidRDefault="00535AAE" w:rsidP="00535AAE">
      <w:pPr>
        <w:spacing w:after="0" w:line="240" w:lineRule="auto"/>
        <w:rPr>
          <w:rFonts w:ascii="Calibri" w:hAnsi="Calibri" w:cs="Calibri"/>
          <w:u w:val="single"/>
        </w:rPr>
      </w:pPr>
    </w:p>
    <w:p w14:paraId="6522A3CF" w14:textId="1684C8DF" w:rsidR="00535AAE" w:rsidRPr="00B15FA7" w:rsidRDefault="00535AAE" w:rsidP="00535AAE">
      <w:pPr>
        <w:numPr>
          <w:ilvl w:val="0"/>
          <w:numId w:val="8"/>
        </w:numPr>
        <w:spacing w:after="0" w:line="240" w:lineRule="auto"/>
        <w:rPr>
          <w:rFonts w:ascii="Calibri" w:hAnsi="Calibri" w:cs="Calibri"/>
          <w:u w:val="single"/>
        </w:rPr>
      </w:pPr>
      <w:r w:rsidRPr="00B15FA7">
        <w:rPr>
          <w:rFonts w:ascii="Calibri" w:hAnsi="Calibri" w:cs="Calibri"/>
        </w:rPr>
        <w:t>Wat hem betreft was het gebruik van het menselijk verstand dan ook niet alleen in overeenstemming met de Koran, die verplichtte zelfs tot het gebruik ervan.</w:t>
      </w:r>
    </w:p>
    <w:p w14:paraId="44B2D340" w14:textId="77777777" w:rsidR="00535AAE" w:rsidRPr="00B15FA7" w:rsidRDefault="00535AAE" w:rsidP="00535AAE">
      <w:pPr>
        <w:spacing w:after="0" w:line="240" w:lineRule="auto"/>
        <w:rPr>
          <w:rFonts w:ascii="Calibri" w:hAnsi="Calibri" w:cs="Calibri"/>
          <w:u w:val="single"/>
        </w:rPr>
      </w:pPr>
    </w:p>
    <w:p w14:paraId="33DFD8C4" w14:textId="63D9EC2E" w:rsidR="00535AAE" w:rsidRPr="00B15FA7" w:rsidRDefault="00535AAE" w:rsidP="00535AAE">
      <w:pPr>
        <w:numPr>
          <w:ilvl w:val="0"/>
          <w:numId w:val="8"/>
        </w:numPr>
        <w:spacing w:after="0" w:line="240" w:lineRule="auto"/>
        <w:rPr>
          <w:rFonts w:ascii="Calibri" w:hAnsi="Calibri" w:cs="Calibri"/>
        </w:rPr>
      </w:pPr>
      <w:proofErr w:type="spellStart"/>
      <w:r w:rsidRPr="00B15FA7">
        <w:rPr>
          <w:rFonts w:ascii="Calibri" w:hAnsi="Calibri" w:cs="Calibri"/>
        </w:rPr>
        <w:t>Ibn</w:t>
      </w:r>
      <w:proofErr w:type="spellEnd"/>
      <w:r w:rsidRPr="00B15FA7">
        <w:rPr>
          <w:rFonts w:ascii="Calibri" w:hAnsi="Calibri" w:cs="Calibri"/>
        </w:rPr>
        <w:t xml:space="preserve"> </w:t>
      </w:r>
      <w:proofErr w:type="spellStart"/>
      <w:r w:rsidRPr="00B15FA7">
        <w:rPr>
          <w:rFonts w:ascii="Calibri" w:hAnsi="Calibri" w:cs="Calibri"/>
        </w:rPr>
        <w:t>Rushd</w:t>
      </w:r>
      <w:proofErr w:type="spellEnd"/>
      <w:r w:rsidRPr="00B15FA7">
        <w:rPr>
          <w:rFonts w:ascii="Calibri" w:hAnsi="Calibri" w:cs="Calibri"/>
        </w:rPr>
        <w:t xml:space="preserve"> was ook een gelovig man – hij had theologie gestudeerd – dus aan zijn intenties hoefde niet te worden  getwijfeld.</w:t>
      </w:r>
    </w:p>
    <w:p w14:paraId="41D76B58" w14:textId="77777777" w:rsidR="00535AAE" w:rsidRPr="00B15FA7" w:rsidRDefault="00535AAE" w:rsidP="00535AAE">
      <w:pPr>
        <w:spacing w:after="0" w:line="240" w:lineRule="auto"/>
        <w:rPr>
          <w:rFonts w:ascii="Calibri" w:hAnsi="Calibri" w:cs="Calibri"/>
        </w:rPr>
      </w:pPr>
    </w:p>
    <w:p w14:paraId="7FB76B73" w14:textId="1661D39A" w:rsidR="00535AAE" w:rsidRPr="00B15FA7" w:rsidRDefault="00535AAE" w:rsidP="00535AAE">
      <w:pPr>
        <w:numPr>
          <w:ilvl w:val="0"/>
          <w:numId w:val="8"/>
        </w:numPr>
        <w:spacing w:after="0" w:line="240" w:lineRule="auto"/>
        <w:rPr>
          <w:rFonts w:ascii="Calibri" w:hAnsi="Calibri" w:cs="Calibri"/>
        </w:rPr>
      </w:pPr>
      <w:r w:rsidRPr="00B15FA7">
        <w:rPr>
          <w:rFonts w:ascii="Calibri" w:hAnsi="Calibri" w:cs="Calibri"/>
        </w:rPr>
        <w:t>Niettemin trokken zijn critici aan het langste eind.</w:t>
      </w:r>
    </w:p>
    <w:p w14:paraId="00194CF4" w14:textId="77777777" w:rsidR="00535AAE" w:rsidRPr="00B15FA7" w:rsidRDefault="00535AAE" w:rsidP="00535AAE">
      <w:pPr>
        <w:spacing w:after="0" w:line="240" w:lineRule="auto"/>
        <w:rPr>
          <w:rFonts w:ascii="Calibri" w:hAnsi="Calibri" w:cs="Calibri"/>
        </w:rPr>
      </w:pPr>
    </w:p>
    <w:p w14:paraId="3634CA15" w14:textId="359B1ABA" w:rsidR="00535AAE" w:rsidRPr="00B15FA7" w:rsidRDefault="00535AAE" w:rsidP="000511AF">
      <w:pPr>
        <w:numPr>
          <w:ilvl w:val="0"/>
          <w:numId w:val="8"/>
        </w:numPr>
        <w:spacing w:after="0" w:line="240" w:lineRule="auto"/>
        <w:rPr>
          <w:rFonts w:ascii="Calibri" w:hAnsi="Calibri" w:cs="Calibri"/>
        </w:rPr>
      </w:pPr>
      <w:r w:rsidRPr="00B15FA7">
        <w:rPr>
          <w:rFonts w:ascii="Calibri" w:hAnsi="Calibri" w:cs="Calibri"/>
        </w:rPr>
        <w:t xml:space="preserve">Zij overtuigden zijn werkgever, de Kalief van de Almohaden, van de noodzaak hem te ontslaan en hem te verbannen.   </w:t>
      </w:r>
    </w:p>
    <w:p w14:paraId="21DEB06C" w14:textId="77777777" w:rsidR="007D1226" w:rsidRPr="00B15FA7" w:rsidRDefault="007D1226" w:rsidP="007D1226">
      <w:pPr>
        <w:spacing w:after="0" w:line="240" w:lineRule="auto"/>
        <w:ind w:left="720"/>
        <w:rPr>
          <w:rFonts w:ascii="Calibri" w:hAnsi="Calibri" w:cs="Calibri"/>
        </w:rPr>
      </w:pPr>
    </w:p>
    <w:p w14:paraId="46AE7A9B" w14:textId="64EA0CBE" w:rsidR="00EB3DDF" w:rsidRPr="00B15FA7" w:rsidRDefault="000511AF" w:rsidP="00F637B1">
      <w:pPr>
        <w:numPr>
          <w:ilvl w:val="0"/>
          <w:numId w:val="8"/>
        </w:numPr>
        <w:spacing w:after="0" w:line="240" w:lineRule="auto"/>
        <w:rPr>
          <w:rFonts w:ascii="Calibri" w:hAnsi="Calibri" w:cs="Calibri"/>
        </w:rPr>
      </w:pPr>
      <w:r w:rsidRPr="00B15FA7">
        <w:rPr>
          <w:rFonts w:ascii="Calibri" w:hAnsi="Calibri" w:cs="Calibri"/>
        </w:rPr>
        <w:t xml:space="preserve">Na verloop van tijd werd </w:t>
      </w:r>
      <w:proofErr w:type="spellStart"/>
      <w:r w:rsidRPr="00B15FA7">
        <w:rPr>
          <w:rFonts w:ascii="Calibri" w:hAnsi="Calibri" w:cs="Calibri"/>
        </w:rPr>
        <w:t>Ibn</w:t>
      </w:r>
      <w:proofErr w:type="spellEnd"/>
      <w:r w:rsidRPr="00B15FA7">
        <w:rPr>
          <w:rFonts w:ascii="Calibri" w:hAnsi="Calibri" w:cs="Calibri"/>
        </w:rPr>
        <w:t xml:space="preserve"> </w:t>
      </w:r>
      <w:proofErr w:type="spellStart"/>
      <w:r w:rsidRPr="00B15FA7">
        <w:rPr>
          <w:rFonts w:ascii="Calibri" w:hAnsi="Calibri" w:cs="Calibri"/>
        </w:rPr>
        <w:t>Rushd</w:t>
      </w:r>
      <w:proofErr w:type="spellEnd"/>
      <w:r w:rsidRPr="00B15FA7">
        <w:rPr>
          <w:rFonts w:ascii="Calibri" w:hAnsi="Calibri" w:cs="Calibri"/>
        </w:rPr>
        <w:t xml:space="preserve"> echter weer in ere hersteld en kreeg hij zijn functies terug. </w:t>
      </w:r>
    </w:p>
    <w:p w14:paraId="25EBD45C" w14:textId="77777777" w:rsidR="00F637B1" w:rsidRPr="00B15FA7" w:rsidRDefault="00F637B1" w:rsidP="00F637B1">
      <w:pPr>
        <w:spacing w:after="0" w:line="240" w:lineRule="auto"/>
        <w:rPr>
          <w:rFonts w:ascii="Calibri" w:hAnsi="Calibri" w:cs="Calibri"/>
          <w:u w:val="single"/>
        </w:rPr>
      </w:pPr>
    </w:p>
    <w:p w14:paraId="0EBF3267" w14:textId="280DA83F" w:rsidR="00EB3DDF" w:rsidRPr="00B15FA7" w:rsidRDefault="000511AF" w:rsidP="00F637B1">
      <w:pPr>
        <w:numPr>
          <w:ilvl w:val="0"/>
          <w:numId w:val="8"/>
        </w:numPr>
        <w:spacing w:after="0" w:line="240" w:lineRule="auto"/>
        <w:rPr>
          <w:rFonts w:ascii="Calibri" w:hAnsi="Calibri" w:cs="Calibri"/>
          <w:u w:val="single"/>
        </w:rPr>
      </w:pPr>
      <w:r w:rsidRPr="00B15FA7">
        <w:rPr>
          <w:rFonts w:ascii="Calibri" w:hAnsi="Calibri" w:cs="Calibri"/>
        </w:rPr>
        <w:t>Mijn indruk is dat de Kalief alleen maar een daad wilde stellen om de discussie te beëindigen</w:t>
      </w:r>
    </w:p>
    <w:p w14:paraId="29DDD17D" w14:textId="77777777" w:rsidR="00EB3DDF" w:rsidRPr="00B15FA7" w:rsidRDefault="00EB3DDF" w:rsidP="00EB3DDF">
      <w:pPr>
        <w:rPr>
          <w:rFonts w:ascii="Calibri" w:hAnsi="Calibri" w:cs="Calibri"/>
          <w:u w:val="single"/>
        </w:rPr>
      </w:pPr>
    </w:p>
    <w:p w14:paraId="3DBA6D6B" w14:textId="467E37FF" w:rsidR="00EB3DDF" w:rsidRPr="00B15FA7" w:rsidRDefault="004E4057" w:rsidP="00EB3DDF">
      <w:pPr>
        <w:rPr>
          <w:rFonts w:ascii="Calibri" w:hAnsi="Calibri" w:cs="Calibri"/>
          <w:i/>
          <w:iCs/>
        </w:rPr>
      </w:pPr>
      <w:r>
        <w:rPr>
          <w:rFonts w:ascii="Calibri" w:hAnsi="Calibri" w:cs="Calibri"/>
          <w:i/>
          <w:iCs/>
        </w:rPr>
        <w:t>3</w:t>
      </w:r>
      <w:r w:rsidR="00EB3DDF" w:rsidRPr="00B15FA7">
        <w:rPr>
          <w:rFonts w:ascii="Calibri" w:hAnsi="Calibri" w:cs="Calibri"/>
          <w:i/>
          <w:iCs/>
        </w:rPr>
        <w:t>.</w:t>
      </w:r>
      <w:r>
        <w:rPr>
          <w:rFonts w:ascii="Calibri" w:hAnsi="Calibri" w:cs="Calibri"/>
          <w:i/>
          <w:iCs/>
        </w:rPr>
        <w:t>6</w:t>
      </w:r>
      <w:r w:rsidR="00EB3DDF" w:rsidRPr="00B15FA7">
        <w:rPr>
          <w:rFonts w:ascii="Calibri" w:hAnsi="Calibri" w:cs="Calibri"/>
          <w:i/>
          <w:iCs/>
        </w:rPr>
        <w:t xml:space="preserve">  De invloed van </w:t>
      </w:r>
      <w:proofErr w:type="spellStart"/>
      <w:r w:rsidR="00EB3DDF" w:rsidRPr="00B15FA7">
        <w:rPr>
          <w:rFonts w:ascii="Calibri" w:hAnsi="Calibri" w:cs="Calibri"/>
          <w:i/>
          <w:iCs/>
        </w:rPr>
        <w:t>Ibn</w:t>
      </w:r>
      <w:proofErr w:type="spellEnd"/>
      <w:r w:rsidR="00EB3DDF" w:rsidRPr="00B15FA7">
        <w:rPr>
          <w:rFonts w:ascii="Calibri" w:hAnsi="Calibri" w:cs="Calibri"/>
          <w:i/>
          <w:iCs/>
        </w:rPr>
        <w:t xml:space="preserve"> </w:t>
      </w:r>
      <w:proofErr w:type="spellStart"/>
      <w:r w:rsidR="00EB3DDF" w:rsidRPr="00B15FA7">
        <w:rPr>
          <w:rFonts w:ascii="Calibri" w:hAnsi="Calibri" w:cs="Calibri"/>
          <w:i/>
          <w:iCs/>
        </w:rPr>
        <w:t>Rushd</w:t>
      </w:r>
      <w:proofErr w:type="spellEnd"/>
      <w:r w:rsidR="00EB3DDF" w:rsidRPr="00B15FA7">
        <w:rPr>
          <w:rFonts w:ascii="Calibri" w:hAnsi="Calibri" w:cs="Calibri"/>
          <w:i/>
          <w:iCs/>
        </w:rPr>
        <w:t xml:space="preserve"> op de Verlichting </w:t>
      </w:r>
    </w:p>
    <w:p w14:paraId="6665FD03" w14:textId="77777777" w:rsidR="000474E6" w:rsidRPr="00B15FA7" w:rsidRDefault="000474E6" w:rsidP="000474E6">
      <w:pPr>
        <w:numPr>
          <w:ilvl w:val="0"/>
          <w:numId w:val="8"/>
        </w:numPr>
        <w:spacing w:after="0" w:line="240" w:lineRule="auto"/>
        <w:rPr>
          <w:rFonts w:ascii="Calibri" w:hAnsi="Calibri" w:cs="Calibri"/>
        </w:rPr>
      </w:pPr>
      <w:r w:rsidRPr="00B15FA7">
        <w:rPr>
          <w:rFonts w:ascii="Calibri" w:hAnsi="Calibri" w:cs="Calibri"/>
        </w:rPr>
        <w:t xml:space="preserve">Ook in Christelijk Europa had men wel kritiek op de ideeën van </w:t>
      </w:r>
      <w:proofErr w:type="spellStart"/>
      <w:r w:rsidRPr="00B15FA7">
        <w:rPr>
          <w:rFonts w:ascii="Calibri" w:hAnsi="Calibri" w:cs="Calibri"/>
        </w:rPr>
        <w:t>Ibn</w:t>
      </w:r>
      <w:proofErr w:type="spellEnd"/>
      <w:r w:rsidRPr="00B15FA7">
        <w:rPr>
          <w:rFonts w:ascii="Calibri" w:hAnsi="Calibri" w:cs="Calibri"/>
        </w:rPr>
        <w:t xml:space="preserve"> </w:t>
      </w:r>
      <w:proofErr w:type="spellStart"/>
      <w:r w:rsidRPr="00B15FA7">
        <w:rPr>
          <w:rFonts w:ascii="Calibri" w:hAnsi="Calibri" w:cs="Calibri"/>
        </w:rPr>
        <w:t>Rushd</w:t>
      </w:r>
      <w:proofErr w:type="spellEnd"/>
      <w:r w:rsidRPr="00B15FA7">
        <w:rPr>
          <w:rFonts w:ascii="Calibri" w:hAnsi="Calibri" w:cs="Calibri"/>
        </w:rPr>
        <w:t>.</w:t>
      </w:r>
    </w:p>
    <w:p w14:paraId="5E9F6C52" w14:textId="77777777" w:rsidR="000474E6" w:rsidRPr="00B15FA7" w:rsidRDefault="000474E6" w:rsidP="000474E6">
      <w:pPr>
        <w:spacing w:after="0" w:line="240" w:lineRule="auto"/>
        <w:ind w:left="720"/>
        <w:rPr>
          <w:rFonts w:ascii="Calibri" w:hAnsi="Calibri" w:cs="Calibri"/>
        </w:rPr>
      </w:pPr>
    </w:p>
    <w:p w14:paraId="106FE9C6" w14:textId="42C9018F" w:rsidR="000474E6" w:rsidRPr="00B15FA7" w:rsidRDefault="000474E6" w:rsidP="000474E6">
      <w:pPr>
        <w:numPr>
          <w:ilvl w:val="0"/>
          <w:numId w:val="8"/>
        </w:numPr>
        <w:spacing w:after="0" w:line="240" w:lineRule="auto"/>
        <w:rPr>
          <w:rFonts w:ascii="Calibri" w:hAnsi="Calibri" w:cs="Calibri"/>
        </w:rPr>
      </w:pPr>
      <w:r w:rsidRPr="00B15FA7">
        <w:rPr>
          <w:rFonts w:ascii="Calibri" w:hAnsi="Calibri" w:cs="Calibri"/>
        </w:rPr>
        <w:t xml:space="preserve">De Katholieke kerk vond hem een gevaarlijke atheïst en deed een aantal werken van hem in de ban. </w:t>
      </w:r>
    </w:p>
    <w:p w14:paraId="1F1CC910" w14:textId="77777777" w:rsidR="000474E6" w:rsidRPr="00B15FA7" w:rsidRDefault="000474E6" w:rsidP="000474E6">
      <w:pPr>
        <w:spacing w:after="0" w:line="240" w:lineRule="auto"/>
        <w:rPr>
          <w:rFonts w:ascii="Calibri" w:hAnsi="Calibri" w:cs="Calibri"/>
        </w:rPr>
      </w:pPr>
    </w:p>
    <w:p w14:paraId="1CAF1F72" w14:textId="0D8B0BAB" w:rsidR="006653E3" w:rsidRPr="00B15FA7" w:rsidRDefault="000474E6" w:rsidP="006653E3">
      <w:pPr>
        <w:numPr>
          <w:ilvl w:val="0"/>
          <w:numId w:val="8"/>
        </w:numPr>
        <w:spacing w:after="0" w:line="240" w:lineRule="auto"/>
        <w:rPr>
          <w:rFonts w:ascii="Calibri" w:hAnsi="Calibri" w:cs="Calibri"/>
        </w:rPr>
      </w:pPr>
      <w:r w:rsidRPr="00B15FA7">
        <w:rPr>
          <w:rFonts w:ascii="Calibri" w:hAnsi="Calibri" w:cs="Calibri"/>
        </w:rPr>
        <w:t xml:space="preserve">De leidende Christelijke theoloog Thomas van </w:t>
      </w:r>
      <w:proofErr w:type="spellStart"/>
      <w:r w:rsidRPr="00B15FA7">
        <w:rPr>
          <w:rFonts w:ascii="Calibri" w:hAnsi="Calibri" w:cs="Calibri"/>
        </w:rPr>
        <w:t>Aquino</w:t>
      </w:r>
      <w:proofErr w:type="spellEnd"/>
      <w:r w:rsidRPr="00B15FA7">
        <w:rPr>
          <w:rFonts w:ascii="Calibri" w:hAnsi="Calibri" w:cs="Calibri"/>
        </w:rPr>
        <w:t xml:space="preserve"> </w:t>
      </w:r>
      <w:r w:rsidR="006653E3" w:rsidRPr="00B15FA7">
        <w:rPr>
          <w:rFonts w:ascii="Calibri" w:hAnsi="Calibri" w:cs="Calibri"/>
        </w:rPr>
        <w:t xml:space="preserve">schreef een felle kritiek op het werk van </w:t>
      </w:r>
      <w:proofErr w:type="spellStart"/>
      <w:r w:rsidR="006653E3" w:rsidRPr="00B15FA7">
        <w:rPr>
          <w:rFonts w:ascii="Calibri" w:hAnsi="Calibri" w:cs="Calibri"/>
        </w:rPr>
        <w:t>Ibn</w:t>
      </w:r>
      <w:proofErr w:type="spellEnd"/>
      <w:r w:rsidR="006653E3" w:rsidRPr="00B15FA7">
        <w:rPr>
          <w:rFonts w:ascii="Calibri" w:hAnsi="Calibri" w:cs="Calibri"/>
        </w:rPr>
        <w:t xml:space="preserve"> </w:t>
      </w:r>
      <w:proofErr w:type="spellStart"/>
      <w:r w:rsidR="006653E3" w:rsidRPr="00B15FA7">
        <w:rPr>
          <w:rFonts w:ascii="Calibri" w:hAnsi="Calibri" w:cs="Calibri"/>
        </w:rPr>
        <w:t>Rushd</w:t>
      </w:r>
      <w:proofErr w:type="spellEnd"/>
      <w:r w:rsidR="006653E3" w:rsidRPr="00B15FA7">
        <w:rPr>
          <w:rFonts w:ascii="Calibri" w:hAnsi="Calibri" w:cs="Calibri"/>
        </w:rPr>
        <w:t xml:space="preserve">. </w:t>
      </w:r>
    </w:p>
    <w:p w14:paraId="257BD6F7" w14:textId="77777777" w:rsidR="006653E3" w:rsidRPr="00B15FA7" w:rsidRDefault="006653E3" w:rsidP="006653E3">
      <w:pPr>
        <w:spacing w:after="0" w:line="240" w:lineRule="auto"/>
        <w:rPr>
          <w:rFonts w:ascii="Calibri" w:hAnsi="Calibri" w:cs="Calibri"/>
        </w:rPr>
      </w:pPr>
    </w:p>
    <w:p w14:paraId="37C85D46" w14:textId="55F5A703" w:rsidR="006653E3" w:rsidRPr="00B15FA7" w:rsidRDefault="006653E3" w:rsidP="000474E6">
      <w:pPr>
        <w:numPr>
          <w:ilvl w:val="0"/>
          <w:numId w:val="8"/>
        </w:numPr>
        <w:spacing w:after="0" w:line="240" w:lineRule="auto"/>
        <w:rPr>
          <w:rFonts w:ascii="Calibri" w:hAnsi="Calibri" w:cs="Calibri"/>
        </w:rPr>
      </w:pPr>
      <w:r w:rsidRPr="00B15FA7">
        <w:rPr>
          <w:rFonts w:ascii="Calibri" w:hAnsi="Calibri" w:cs="Calibri"/>
        </w:rPr>
        <w:t xml:space="preserve">Maar onder geleerden waren zijn ideeën erg populair. </w:t>
      </w:r>
    </w:p>
    <w:p w14:paraId="7A2BAFB5" w14:textId="77777777" w:rsidR="000511AF" w:rsidRPr="00B15FA7" w:rsidRDefault="000511AF" w:rsidP="000511AF">
      <w:pPr>
        <w:spacing w:after="0" w:line="240" w:lineRule="auto"/>
        <w:ind w:left="720"/>
        <w:rPr>
          <w:rFonts w:ascii="Calibri" w:hAnsi="Calibri" w:cs="Calibri"/>
          <w:u w:val="single"/>
        </w:rPr>
      </w:pPr>
    </w:p>
    <w:p w14:paraId="1C7206E7" w14:textId="535E2A14" w:rsidR="000511AF" w:rsidRPr="00B15FA7" w:rsidRDefault="000511AF" w:rsidP="000511AF">
      <w:pPr>
        <w:numPr>
          <w:ilvl w:val="0"/>
          <w:numId w:val="8"/>
        </w:numPr>
        <w:spacing w:after="0" w:line="240" w:lineRule="auto"/>
        <w:rPr>
          <w:rFonts w:ascii="Calibri" w:hAnsi="Calibri" w:cs="Calibri"/>
        </w:rPr>
      </w:pPr>
      <w:r w:rsidRPr="00B15FA7">
        <w:rPr>
          <w:rFonts w:ascii="Calibri" w:hAnsi="Calibri" w:cs="Calibri"/>
        </w:rPr>
        <w:t xml:space="preserve">De door hem geïntroduceerde menselijke rede werd </w:t>
      </w:r>
      <w:r w:rsidR="00CF6B7F" w:rsidRPr="00B15FA7">
        <w:rPr>
          <w:rFonts w:ascii="Calibri" w:hAnsi="Calibri" w:cs="Calibri"/>
          <w:i/>
          <w:iCs/>
        </w:rPr>
        <w:t>de</w:t>
      </w:r>
      <w:r w:rsidR="00CF6B7F" w:rsidRPr="00B15FA7">
        <w:rPr>
          <w:rFonts w:ascii="Calibri" w:hAnsi="Calibri" w:cs="Calibri"/>
        </w:rPr>
        <w:t xml:space="preserve"> </w:t>
      </w:r>
      <w:r w:rsidRPr="00B15FA7">
        <w:rPr>
          <w:rFonts w:ascii="Calibri" w:hAnsi="Calibri" w:cs="Calibri"/>
        </w:rPr>
        <w:t>pijler van de Verlichting.</w:t>
      </w:r>
    </w:p>
    <w:p w14:paraId="58661491" w14:textId="77777777" w:rsidR="006653E3" w:rsidRPr="00B15FA7" w:rsidRDefault="006653E3" w:rsidP="006653E3">
      <w:pPr>
        <w:pStyle w:val="Lijstalinea"/>
        <w:rPr>
          <w:rFonts w:ascii="Calibri" w:hAnsi="Calibri" w:cs="Calibri"/>
        </w:rPr>
      </w:pPr>
    </w:p>
    <w:p w14:paraId="2F151F7F" w14:textId="32421353" w:rsidR="006653E3" w:rsidRPr="00B15FA7" w:rsidRDefault="004E4057" w:rsidP="00CF6B7F">
      <w:pPr>
        <w:spacing w:after="0" w:line="240" w:lineRule="auto"/>
        <w:rPr>
          <w:rFonts w:ascii="Calibri" w:hAnsi="Calibri" w:cs="Calibri"/>
          <w:i/>
          <w:iCs/>
        </w:rPr>
      </w:pPr>
      <w:r>
        <w:rPr>
          <w:rFonts w:ascii="Calibri" w:hAnsi="Calibri" w:cs="Calibri"/>
          <w:i/>
          <w:iCs/>
        </w:rPr>
        <w:t>3</w:t>
      </w:r>
      <w:r w:rsidR="00CF6B7F" w:rsidRPr="00B15FA7">
        <w:rPr>
          <w:rFonts w:ascii="Calibri" w:hAnsi="Calibri" w:cs="Calibri"/>
          <w:i/>
          <w:iCs/>
        </w:rPr>
        <w:t>.</w:t>
      </w:r>
      <w:r>
        <w:rPr>
          <w:rFonts w:ascii="Calibri" w:hAnsi="Calibri" w:cs="Calibri"/>
          <w:i/>
          <w:iCs/>
        </w:rPr>
        <w:t>7</w:t>
      </w:r>
      <w:r w:rsidR="00CF6B7F" w:rsidRPr="00B15FA7">
        <w:rPr>
          <w:rFonts w:ascii="Calibri" w:hAnsi="Calibri" w:cs="Calibri"/>
          <w:i/>
          <w:iCs/>
        </w:rPr>
        <w:t xml:space="preserve"> Miskenning </w:t>
      </w:r>
    </w:p>
    <w:p w14:paraId="3E36E9E6" w14:textId="77777777" w:rsidR="000511AF" w:rsidRPr="00B15FA7" w:rsidRDefault="000511AF" w:rsidP="000511AF">
      <w:pPr>
        <w:spacing w:after="0" w:line="240" w:lineRule="auto"/>
        <w:rPr>
          <w:rFonts w:ascii="Calibri" w:hAnsi="Calibri" w:cs="Calibri"/>
        </w:rPr>
      </w:pPr>
    </w:p>
    <w:p w14:paraId="277AC00C" w14:textId="2D382A53" w:rsidR="000511AF" w:rsidRPr="00B15FA7" w:rsidRDefault="000511AF" w:rsidP="00F637B1">
      <w:pPr>
        <w:numPr>
          <w:ilvl w:val="0"/>
          <w:numId w:val="8"/>
        </w:numPr>
        <w:spacing w:after="0" w:line="240" w:lineRule="auto"/>
        <w:rPr>
          <w:rFonts w:ascii="Calibri" w:hAnsi="Calibri" w:cs="Calibri"/>
        </w:rPr>
      </w:pPr>
      <w:r w:rsidRPr="00B15FA7">
        <w:rPr>
          <w:rFonts w:ascii="Calibri" w:hAnsi="Calibri" w:cs="Calibri"/>
        </w:rPr>
        <w:lastRenderedPageBreak/>
        <w:t xml:space="preserve">Dat </w:t>
      </w:r>
      <w:proofErr w:type="spellStart"/>
      <w:r w:rsidR="006653E3" w:rsidRPr="00B15FA7">
        <w:rPr>
          <w:rFonts w:ascii="Calibri" w:hAnsi="Calibri" w:cs="Calibri"/>
        </w:rPr>
        <w:t>Ibn</w:t>
      </w:r>
      <w:proofErr w:type="spellEnd"/>
      <w:r w:rsidR="006653E3" w:rsidRPr="00B15FA7">
        <w:rPr>
          <w:rFonts w:ascii="Calibri" w:hAnsi="Calibri" w:cs="Calibri"/>
        </w:rPr>
        <w:t xml:space="preserve"> </w:t>
      </w:r>
      <w:proofErr w:type="spellStart"/>
      <w:r w:rsidR="006653E3" w:rsidRPr="00B15FA7">
        <w:rPr>
          <w:rFonts w:ascii="Calibri" w:hAnsi="Calibri" w:cs="Calibri"/>
        </w:rPr>
        <w:t>Rushd</w:t>
      </w:r>
      <w:proofErr w:type="spellEnd"/>
      <w:r w:rsidR="006653E3" w:rsidRPr="00B15FA7">
        <w:rPr>
          <w:rFonts w:ascii="Calibri" w:hAnsi="Calibri" w:cs="Calibri"/>
        </w:rPr>
        <w:t xml:space="preserve"> zo’n cruciale rol vervulde in de ontwikkeling van de Europese beschaving is helaas nauwelijks bekend. </w:t>
      </w:r>
      <w:r w:rsidRPr="00B15FA7">
        <w:rPr>
          <w:rFonts w:ascii="Calibri" w:hAnsi="Calibri" w:cs="Calibri"/>
        </w:rPr>
        <w:t xml:space="preserve"> </w:t>
      </w:r>
    </w:p>
    <w:p w14:paraId="4E534113" w14:textId="77777777" w:rsidR="00F637B1" w:rsidRPr="00B15FA7" w:rsidRDefault="00F637B1" w:rsidP="00F637B1">
      <w:pPr>
        <w:spacing w:after="0" w:line="240" w:lineRule="auto"/>
        <w:ind w:left="720"/>
        <w:rPr>
          <w:rFonts w:ascii="Calibri" w:hAnsi="Calibri" w:cs="Calibri"/>
          <w:u w:val="single"/>
        </w:rPr>
      </w:pPr>
    </w:p>
    <w:p w14:paraId="09819755" w14:textId="63FF4958" w:rsidR="006653E3" w:rsidRPr="00B15FA7" w:rsidRDefault="00B3285F" w:rsidP="00F637B1">
      <w:pPr>
        <w:numPr>
          <w:ilvl w:val="0"/>
          <w:numId w:val="8"/>
        </w:numPr>
        <w:spacing w:after="0" w:line="240" w:lineRule="auto"/>
        <w:rPr>
          <w:rFonts w:ascii="Calibri" w:hAnsi="Calibri" w:cs="Calibri"/>
          <w:u w:val="single"/>
        </w:rPr>
      </w:pPr>
      <w:r w:rsidRPr="00B15FA7">
        <w:rPr>
          <w:rFonts w:ascii="Calibri" w:hAnsi="Calibri" w:cs="Calibri"/>
        </w:rPr>
        <w:t xml:space="preserve">De reden </w:t>
      </w:r>
      <w:r w:rsidR="006653E3" w:rsidRPr="00B15FA7">
        <w:rPr>
          <w:rFonts w:ascii="Calibri" w:hAnsi="Calibri" w:cs="Calibri"/>
        </w:rPr>
        <w:t xml:space="preserve">daarvoor </w:t>
      </w:r>
      <w:r w:rsidRPr="00B15FA7">
        <w:rPr>
          <w:rFonts w:ascii="Calibri" w:hAnsi="Calibri" w:cs="Calibri"/>
        </w:rPr>
        <w:t xml:space="preserve">is dat de wetenschappelijke elite </w:t>
      </w:r>
      <w:proofErr w:type="spellStart"/>
      <w:r w:rsidRPr="00B15FA7">
        <w:rPr>
          <w:rFonts w:ascii="Calibri" w:hAnsi="Calibri" w:cs="Calibri"/>
        </w:rPr>
        <w:t>Ibn</w:t>
      </w:r>
      <w:proofErr w:type="spellEnd"/>
      <w:r w:rsidRPr="00B15FA7">
        <w:rPr>
          <w:rFonts w:ascii="Calibri" w:hAnsi="Calibri" w:cs="Calibri"/>
        </w:rPr>
        <w:t xml:space="preserve"> </w:t>
      </w:r>
      <w:proofErr w:type="spellStart"/>
      <w:r w:rsidRPr="00B15FA7">
        <w:rPr>
          <w:rFonts w:ascii="Calibri" w:hAnsi="Calibri" w:cs="Calibri"/>
        </w:rPr>
        <w:t>Rushd</w:t>
      </w:r>
      <w:proofErr w:type="spellEnd"/>
      <w:r w:rsidRPr="00B15FA7">
        <w:rPr>
          <w:rFonts w:ascii="Calibri" w:hAnsi="Calibri" w:cs="Calibri"/>
        </w:rPr>
        <w:t xml:space="preserve"> vanaf het midden van de </w:t>
      </w:r>
      <w:r w:rsidR="006653E3" w:rsidRPr="00B15FA7">
        <w:rPr>
          <w:rFonts w:ascii="Calibri" w:hAnsi="Calibri" w:cs="Calibri"/>
        </w:rPr>
        <w:t>20</w:t>
      </w:r>
      <w:r w:rsidRPr="00B15FA7">
        <w:rPr>
          <w:rFonts w:ascii="Calibri" w:hAnsi="Calibri" w:cs="Calibri"/>
          <w:vertAlign w:val="superscript"/>
        </w:rPr>
        <w:t>e</w:t>
      </w:r>
      <w:r w:rsidRPr="00B15FA7">
        <w:rPr>
          <w:rFonts w:ascii="Calibri" w:hAnsi="Calibri" w:cs="Calibri"/>
        </w:rPr>
        <w:t xml:space="preserve"> eeuw ging verwijderen uit de Europese geschiedenis.</w:t>
      </w:r>
    </w:p>
    <w:p w14:paraId="4B975E50" w14:textId="77777777" w:rsidR="006653E3" w:rsidRPr="00B15FA7" w:rsidRDefault="006653E3" w:rsidP="006653E3">
      <w:pPr>
        <w:pStyle w:val="Lijstalinea"/>
        <w:rPr>
          <w:rFonts w:ascii="Calibri" w:hAnsi="Calibri" w:cs="Calibri"/>
        </w:rPr>
      </w:pPr>
    </w:p>
    <w:p w14:paraId="2189486A" w14:textId="77777777" w:rsidR="006653E3" w:rsidRPr="00B15FA7" w:rsidRDefault="006653E3" w:rsidP="00F637B1">
      <w:pPr>
        <w:numPr>
          <w:ilvl w:val="0"/>
          <w:numId w:val="8"/>
        </w:numPr>
        <w:spacing w:after="0" w:line="240" w:lineRule="auto"/>
        <w:rPr>
          <w:rFonts w:ascii="Calibri" w:hAnsi="Calibri" w:cs="Calibri"/>
          <w:u w:val="single"/>
        </w:rPr>
      </w:pPr>
      <w:r w:rsidRPr="00B15FA7">
        <w:rPr>
          <w:rFonts w:ascii="Calibri" w:hAnsi="Calibri" w:cs="Calibri"/>
        </w:rPr>
        <w:t xml:space="preserve">Een voorbeeld daarvan is </w:t>
      </w:r>
      <w:proofErr w:type="spellStart"/>
      <w:r w:rsidRPr="00B15FA7">
        <w:rPr>
          <w:rFonts w:ascii="Calibri" w:hAnsi="Calibri" w:cs="Calibri"/>
        </w:rPr>
        <w:t>Betrand</w:t>
      </w:r>
      <w:proofErr w:type="spellEnd"/>
      <w:r w:rsidRPr="00B15FA7">
        <w:rPr>
          <w:rFonts w:ascii="Calibri" w:hAnsi="Calibri" w:cs="Calibri"/>
        </w:rPr>
        <w:t xml:space="preserve"> Russell die in 1945 een boek publiceerde genaamd </w:t>
      </w:r>
      <w:proofErr w:type="spellStart"/>
      <w:r w:rsidRPr="00B15FA7">
        <w:rPr>
          <w:rFonts w:ascii="Calibri" w:hAnsi="Calibri" w:cs="Calibri"/>
          <w:i/>
          <w:iCs/>
        </w:rPr>
        <w:t>History</w:t>
      </w:r>
      <w:proofErr w:type="spellEnd"/>
      <w:r w:rsidRPr="00B15FA7">
        <w:rPr>
          <w:rFonts w:ascii="Calibri" w:hAnsi="Calibri" w:cs="Calibri"/>
          <w:i/>
          <w:iCs/>
        </w:rPr>
        <w:t xml:space="preserve"> of Western </w:t>
      </w:r>
      <w:proofErr w:type="spellStart"/>
      <w:r w:rsidRPr="00B15FA7">
        <w:rPr>
          <w:rFonts w:ascii="Calibri" w:hAnsi="Calibri" w:cs="Calibri"/>
          <w:i/>
          <w:iCs/>
        </w:rPr>
        <w:t>Philosophy</w:t>
      </w:r>
      <w:proofErr w:type="spellEnd"/>
      <w:r w:rsidRPr="00B15FA7">
        <w:rPr>
          <w:rFonts w:ascii="Calibri" w:hAnsi="Calibri" w:cs="Calibri"/>
        </w:rPr>
        <w:t xml:space="preserve">. </w:t>
      </w:r>
    </w:p>
    <w:p w14:paraId="2AABDB82" w14:textId="77777777" w:rsidR="006653E3" w:rsidRPr="00B15FA7" w:rsidRDefault="006653E3" w:rsidP="006653E3">
      <w:pPr>
        <w:pStyle w:val="Lijstalinea"/>
        <w:rPr>
          <w:rFonts w:ascii="Calibri" w:hAnsi="Calibri" w:cs="Calibri"/>
        </w:rPr>
      </w:pPr>
    </w:p>
    <w:p w14:paraId="319B22E1" w14:textId="0EF0024C" w:rsidR="00EB3DDF" w:rsidRPr="00B15FA7" w:rsidRDefault="006653E3" w:rsidP="00F637B1">
      <w:pPr>
        <w:numPr>
          <w:ilvl w:val="0"/>
          <w:numId w:val="8"/>
        </w:numPr>
        <w:spacing w:after="0" w:line="240" w:lineRule="auto"/>
        <w:rPr>
          <w:rFonts w:ascii="Calibri" w:hAnsi="Calibri" w:cs="Calibri"/>
          <w:u w:val="single"/>
        </w:rPr>
      </w:pPr>
      <w:r w:rsidRPr="00B15FA7">
        <w:rPr>
          <w:rFonts w:ascii="Calibri" w:hAnsi="Calibri" w:cs="Calibri"/>
        </w:rPr>
        <w:t xml:space="preserve">Daarin besteedt hij wel aandacht aan de islamitische filosofie, maar hij kijkt daar duidelijk op neer: volgens hem waren de islamitische filosofen niet in staat tot onafhankelijk denken. </w:t>
      </w:r>
      <w:r w:rsidR="00EB3DDF" w:rsidRPr="00B15FA7">
        <w:rPr>
          <w:rFonts w:ascii="Calibri" w:hAnsi="Calibri" w:cs="Calibri"/>
        </w:rPr>
        <w:t xml:space="preserve"> </w:t>
      </w:r>
    </w:p>
    <w:p w14:paraId="2502CB8F" w14:textId="77777777" w:rsidR="00F637B1" w:rsidRPr="00B15FA7" w:rsidRDefault="00F637B1" w:rsidP="00F637B1">
      <w:pPr>
        <w:spacing w:after="0" w:line="240" w:lineRule="auto"/>
        <w:rPr>
          <w:rFonts w:ascii="Calibri" w:hAnsi="Calibri" w:cs="Calibri"/>
          <w:u w:val="single"/>
        </w:rPr>
      </w:pPr>
    </w:p>
    <w:p w14:paraId="4FAEE0F6" w14:textId="1A8FA88B" w:rsidR="00B3285F" w:rsidRPr="00B15FA7" w:rsidRDefault="00B3285F" w:rsidP="00F637B1">
      <w:pPr>
        <w:numPr>
          <w:ilvl w:val="0"/>
          <w:numId w:val="8"/>
        </w:numPr>
        <w:spacing w:after="0" w:line="240" w:lineRule="auto"/>
        <w:rPr>
          <w:rFonts w:ascii="Calibri" w:hAnsi="Calibri" w:cs="Calibri"/>
        </w:rPr>
      </w:pPr>
      <w:r w:rsidRPr="00B15FA7">
        <w:rPr>
          <w:rFonts w:ascii="Calibri" w:hAnsi="Calibri" w:cs="Calibri"/>
        </w:rPr>
        <w:t xml:space="preserve">Dit proces </w:t>
      </w:r>
      <w:r w:rsidR="006653E3" w:rsidRPr="00B15FA7">
        <w:rPr>
          <w:rFonts w:ascii="Calibri" w:hAnsi="Calibri" w:cs="Calibri"/>
        </w:rPr>
        <w:t>wordt</w:t>
      </w:r>
      <w:r w:rsidRPr="00B15FA7">
        <w:rPr>
          <w:rFonts w:ascii="Calibri" w:hAnsi="Calibri" w:cs="Calibri"/>
        </w:rPr>
        <w:t xml:space="preserve"> heel goed beschreven in een boek van Koert Debeuf, </w:t>
      </w:r>
      <w:r w:rsidR="00E414A0" w:rsidRPr="00B15FA7">
        <w:rPr>
          <w:rFonts w:ascii="Calibri" w:hAnsi="Calibri" w:cs="Calibri"/>
          <w:i/>
          <w:iCs/>
        </w:rPr>
        <w:t>The Influence of Averroes on European Thought, The Disappearance of Latin Averroism from the History of Philosophy</w:t>
      </w:r>
      <w:r w:rsidR="00E414A0" w:rsidRPr="00B15FA7">
        <w:rPr>
          <w:rFonts w:ascii="Calibri" w:hAnsi="Calibri" w:cs="Calibri"/>
        </w:rPr>
        <w:t xml:space="preserve">, dat eind december verschijnt bij Bloomsburry. </w:t>
      </w:r>
    </w:p>
    <w:p w14:paraId="4F078DB8" w14:textId="77777777" w:rsidR="00F637B1" w:rsidRPr="00B15FA7" w:rsidRDefault="00F637B1" w:rsidP="00F637B1">
      <w:pPr>
        <w:spacing w:after="0" w:line="240" w:lineRule="auto"/>
        <w:rPr>
          <w:rFonts w:ascii="Calibri" w:hAnsi="Calibri" w:cs="Calibri"/>
          <w:u w:val="single"/>
        </w:rPr>
      </w:pPr>
    </w:p>
    <w:p w14:paraId="2FB365C0" w14:textId="2BB45941" w:rsidR="00EB3DDF" w:rsidRPr="00B15FA7" w:rsidRDefault="00EB3DDF" w:rsidP="00F637B1">
      <w:pPr>
        <w:numPr>
          <w:ilvl w:val="0"/>
          <w:numId w:val="8"/>
        </w:numPr>
        <w:spacing w:after="0" w:line="240" w:lineRule="auto"/>
        <w:rPr>
          <w:rFonts w:ascii="Calibri" w:hAnsi="Calibri" w:cs="Calibri"/>
          <w:u w:val="single"/>
        </w:rPr>
      </w:pPr>
      <w:r w:rsidRPr="00B15FA7">
        <w:rPr>
          <w:rFonts w:ascii="Calibri" w:hAnsi="Calibri" w:cs="Calibri"/>
        </w:rPr>
        <w:t xml:space="preserve">De Europese beschaving is dus schatplichtig aan de islam omdat één van de pijlers van de Verlichting uit de islam afkomstig is. </w:t>
      </w:r>
    </w:p>
    <w:p w14:paraId="2637BBEA" w14:textId="77777777" w:rsidR="00F637B1" w:rsidRPr="00B15FA7" w:rsidRDefault="00F637B1" w:rsidP="00F637B1">
      <w:pPr>
        <w:spacing w:after="0" w:line="240" w:lineRule="auto"/>
        <w:rPr>
          <w:rFonts w:ascii="Calibri" w:hAnsi="Calibri" w:cs="Calibri"/>
          <w:u w:val="single"/>
        </w:rPr>
      </w:pPr>
    </w:p>
    <w:p w14:paraId="466BA9CC" w14:textId="36BF5C06" w:rsidR="00E414A0" w:rsidRPr="00B15FA7" w:rsidRDefault="00EB3DDF" w:rsidP="00E414A0">
      <w:pPr>
        <w:numPr>
          <w:ilvl w:val="0"/>
          <w:numId w:val="8"/>
        </w:numPr>
        <w:spacing w:after="0" w:line="240" w:lineRule="auto"/>
        <w:rPr>
          <w:rFonts w:ascii="Calibri" w:hAnsi="Calibri" w:cs="Calibri"/>
          <w:u w:val="single"/>
        </w:rPr>
      </w:pPr>
      <w:r w:rsidRPr="00B15FA7">
        <w:rPr>
          <w:rFonts w:ascii="Calibri" w:hAnsi="Calibri" w:cs="Calibri"/>
        </w:rPr>
        <w:t xml:space="preserve">Op 2 oktober 2020 riep President </w:t>
      </w:r>
      <w:proofErr w:type="spellStart"/>
      <w:r w:rsidRPr="00B15FA7">
        <w:rPr>
          <w:rFonts w:ascii="Calibri" w:hAnsi="Calibri" w:cs="Calibri"/>
        </w:rPr>
        <w:t>Macron</w:t>
      </w:r>
      <w:proofErr w:type="spellEnd"/>
      <w:r w:rsidR="00E414A0" w:rsidRPr="00B15FA7">
        <w:rPr>
          <w:rFonts w:ascii="Calibri" w:hAnsi="Calibri" w:cs="Calibri"/>
        </w:rPr>
        <w:t xml:space="preserve">, na de moord op Samuel Patty, </w:t>
      </w:r>
      <w:r w:rsidRPr="00B15FA7">
        <w:rPr>
          <w:rFonts w:ascii="Calibri" w:hAnsi="Calibri" w:cs="Calibri"/>
        </w:rPr>
        <w:t xml:space="preserve">de moslimwereld op om te komen tot een 'islam van de Verlichting'. </w:t>
      </w:r>
    </w:p>
    <w:p w14:paraId="5F3C1E8F" w14:textId="77777777" w:rsidR="00E414A0" w:rsidRPr="00B15FA7" w:rsidRDefault="00E414A0" w:rsidP="00E414A0">
      <w:pPr>
        <w:spacing w:after="0" w:line="240" w:lineRule="auto"/>
        <w:rPr>
          <w:rFonts w:ascii="Calibri" w:hAnsi="Calibri" w:cs="Calibri"/>
          <w:u w:val="single"/>
        </w:rPr>
      </w:pPr>
    </w:p>
    <w:p w14:paraId="730DA93F" w14:textId="4B2E75FC" w:rsidR="009C71C8" w:rsidRPr="00B15FA7" w:rsidRDefault="00EB3DDF" w:rsidP="00EB3DDF">
      <w:pPr>
        <w:numPr>
          <w:ilvl w:val="0"/>
          <w:numId w:val="8"/>
        </w:numPr>
        <w:spacing w:after="0" w:line="240" w:lineRule="auto"/>
        <w:rPr>
          <w:rFonts w:ascii="Calibri" w:hAnsi="Calibri" w:cs="Calibri"/>
          <w:u w:val="single"/>
        </w:rPr>
      </w:pPr>
      <w:r w:rsidRPr="00B15FA7">
        <w:rPr>
          <w:rFonts w:ascii="Calibri" w:hAnsi="Calibri" w:cs="Calibri"/>
        </w:rPr>
        <w:t xml:space="preserve">Maar </w:t>
      </w:r>
      <w:r w:rsidR="00CF6B7F" w:rsidRPr="00B15FA7">
        <w:rPr>
          <w:rFonts w:ascii="Calibri" w:hAnsi="Calibri" w:cs="Calibri"/>
        </w:rPr>
        <w:t xml:space="preserve">die is </w:t>
      </w:r>
      <w:r w:rsidRPr="00B15FA7">
        <w:rPr>
          <w:rFonts w:ascii="Calibri" w:hAnsi="Calibri" w:cs="Calibri"/>
        </w:rPr>
        <w:t xml:space="preserve">er </w:t>
      </w:r>
      <w:r w:rsidR="00CF6B7F" w:rsidRPr="00B15FA7">
        <w:rPr>
          <w:rFonts w:ascii="Calibri" w:hAnsi="Calibri" w:cs="Calibri"/>
        </w:rPr>
        <w:t xml:space="preserve">al, de Verlichting is gebaseerd op de islam. </w:t>
      </w:r>
    </w:p>
    <w:p w14:paraId="6E22BDCF" w14:textId="77777777" w:rsidR="009C71C8" w:rsidRPr="00B15FA7" w:rsidRDefault="009C71C8" w:rsidP="009C71C8">
      <w:pPr>
        <w:pStyle w:val="Lijstalinea"/>
        <w:rPr>
          <w:rFonts w:ascii="Calibri" w:hAnsi="Calibri" w:cs="Calibri"/>
        </w:rPr>
      </w:pPr>
    </w:p>
    <w:p w14:paraId="3ED20134" w14:textId="2C9B13D1" w:rsidR="00512CA0" w:rsidRPr="00B15FA7" w:rsidRDefault="00EB3DDF" w:rsidP="009C71C8">
      <w:pPr>
        <w:spacing w:after="0" w:line="240" w:lineRule="auto"/>
        <w:rPr>
          <w:rFonts w:ascii="Calibri" w:hAnsi="Calibri" w:cs="Calibri"/>
          <w:u w:val="single"/>
        </w:rPr>
      </w:pPr>
      <w:r w:rsidRPr="00B15FA7">
        <w:rPr>
          <w:rFonts w:ascii="Calibri" w:hAnsi="Calibri" w:cs="Calibri"/>
        </w:rPr>
        <w:t xml:space="preserve">  </w:t>
      </w:r>
      <w:r w:rsidR="00B15FA7">
        <w:rPr>
          <w:rFonts w:ascii="Calibri" w:hAnsi="Calibri" w:cs="Calibri"/>
        </w:rPr>
        <w:t>© De intellectuele eigendom berust bij Tom Zwart</w:t>
      </w:r>
    </w:p>
    <w:p w14:paraId="64A6FB17" w14:textId="77777777" w:rsidR="00EB3DDF" w:rsidRPr="00B15FA7" w:rsidRDefault="00EB3DDF" w:rsidP="00512CA0">
      <w:pPr>
        <w:rPr>
          <w:rFonts w:ascii="Calibri" w:hAnsi="Calibri" w:cs="Calibri"/>
          <w:i/>
        </w:rPr>
      </w:pPr>
    </w:p>
    <w:p w14:paraId="1984EB7B" w14:textId="0BB430C0" w:rsidR="00512CA0" w:rsidRPr="00B15FA7" w:rsidRDefault="00512CA0" w:rsidP="00512CA0">
      <w:pPr>
        <w:rPr>
          <w:rFonts w:ascii="Calibri" w:hAnsi="Calibri" w:cs="Calibri"/>
          <w:i/>
        </w:rPr>
      </w:pPr>
    </w:p>
    <w:p w14:paraId="389890F2" w14:textId="77777777" w:rsidR="005B727F" w:rsidRPr="00B15FA7" w:rsidRDefault="005B727F">
      <w:pPr>
        <w:rPr>
          <w:rFonts w:ascii="Calibri" w:hAnsi="Calibri" w:cs="Calibri"/>
          <w:u w:val="single"/>
        </w:rPr>
      </w:pPr>
    </w:p>
    <w:p w14:paraId="3F220915" w14:textId="77777777" w:rsidR="008D0D7C" w:rsidRPr="00B15FA7" w:rsidRDefault="008D0D7C" w:rsidP="008D0D7C">
      <w:pPr>
        <w:rPr>
          <w:rFonts w:ascii="Calibri" w:hAnsi="Calibri" w:cs="Calibri"/>
        </w:rPr>
      </w:pPr>
    </w:p>
    <w:p w14:paraId="2E24A0D9" w14:textId="4403A304" w:rsidR="005B727F" w:rsidRPr="00B15FA7" w:rsidRDefault="00C16340">
      <w:pPr>
        <w:rPr>
          <w:rFonts w:ascii="Calibri" w:hAnsi="Calibri" w:cs="Calibri"/>
        </w:rPr>
      </w:pPr>
      <w:r w:rsidRPr="00B15FA7">
        <w:rPr>
          <w:rFonts w:ascii="Calibri" w:hAnsi="Calibri" w:cs="Calibri"/>
        </w:rPr>
        <w:t xml:space="preserve">  </w:t>
      </w:r>
    </w:p>
    <w:p w14:paraId="113F4730" w14:textId="77777777" w:rsidR="00512CA0" w:rsidRPr="00B15FA7" w:rsidRDefault="00512CA0">
      <w:pPr>
        <w:rPr>
          <w:rFonts w:ascii="Calibri" w:hAnsi="Calibri" w:cs="Calibri"/>
        </w:rPr>
      </w:pPr>
    </w:p>
    <w:sectPr w:rsidR="00512CA0" w:rsidRPr="00B15F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D53F6"/>
    <w:multiLevelType w:val="hybridMultilevel"/>
    <w:tmpl w:val="9CFC0AB4"/>
    <w:lvl w:ilvl="0" w:tplc="8BA49D6A">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1B3665"/>
    <w:multiLevelType w:val="hybridMultilevel"/>
    <w:tmpl w:val="211A6C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682A52"/>
    <w:multiLevelType w:val="multilevel"/>
    <w:tmpl w:val="4DFAFA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0F82750"/>
    <w:multiLevelType w:val="multilevel"/>
    <w:tmpl w:val="DEF4DAA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34064C"/>
    <w:multiLevelType w:val="hybridMultilevel"/>
    <w:tmpl w:val="01DA87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A176922"/>
    <w:multiLevelType w:val="hybridMultilevel"/>
    <w:tmpl w:val="98740722"/>
    <w:lvl w:ilvl="0" w:tplc="C9707FE2">
      <w:start w:val="3"/>
      <w:numFmt w:val="bullet"/>
      <w:lvlText w:val=""/>
      <w:lvlJc w:val="left"/>
      <w:pPr>
        <w:ind w:left="720" w:hanging="360"/>
      </w:pPr>
      <w:rPr>
        <w:rFonts w:ascii="Symbol" w:eastAsiaTheme="minorHAnsi" w:hAnsi="Symbol"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A36104A"/>
    <w:multiLevelType w:val="multilevel"/>
    <w:tmpl w:val="4476D42E"/>
    <w:lvl w:ilvl="0">
      <w:start w:val="2"/>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2AE015E6"/>
    <w:multiLevelType w:val="hybridMultilevel"/>
    <w:tmpl w:val="84D8FB18"/>
    <w:lvl w:ilvl="0" w:tplc="E1981428">
      <w:start w:val="1"/>
      <w:numFmt w:val="bullet"/>
      <w:lvlText w:val=""/>
      <w:lvlJc w:val="left"/>
      <w:pPr>
        <w:ind w:left="360" w:hanging="360"/>
      </w:pPr>
      <w:rPr>
        <w:rFonts w:ascii="Symbol" w:eastAsiaTheme="minorHAnsi" w:hAnsi="Symbol"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75E3D2C"/>
    <w:multiLevelType w:val="multilevel"/>
    <w:tmpl w:val="22E048A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3D466E0"/>
    <w:multiLevelType w:val="hybridMultilevel"/>
    <w:tmpl w:val="E4229234"/>
    <w:lvl w:ilvl="0" w:tplc="60AE56F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90217BD"/>
    <w:multiLevelType w:val="multilevel"/>
    <w:tmpl w:val="CAA8217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FB614C"/>
    <w:multiLevelType w:val="hybridMultilevel"/>
    <w:tmpl w:val="52A2A9CE"/>
    <w:lvl w:ilvl="0" w:tplc="BE3CA818">
      <w:start w:val="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46572C6"/>
    <w:multiLevelType w:val="hybridMultilevel"/>
    <w:tmpl w:val="A95E0C6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AB64056"/>
    <w:multiLevelType w:val="hybridMultilevel"/>
    <w:tmpl w:val="E33E4DF0"/>
    <w:lvl w:ilvl="0" w:tplc="0409000F">
      <w:start w:val="1"/>
      <w:numFmt w:val="decimal"/>
      <w:lvlText w:val="%1."/>
      <w:lvlJc w:val="left"/>
      <w:pPr>
        <w:ind w:left="360" w:hanging="360"/>
      </w:pPr>
      <w:rPr>
        <w:rFont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611A94"/>
    <w:multiLevelType w:val="hybridMultilevel"/>
    <w:tmpl w:val="B1405002"/>
    <w:lvl w:ilvl="0" w:tplc="0413000D">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A87D18"/>
    <w:multiLevelType w:val="multilevel"/>
    <w:tmpl w:val="B9A6957C"/>
    <w:lvl w:ilvl="0">
      <w:start w:val="3"/>
      <w:numFmt w:val="decimal"/>
      <w:lvlText w:val="%1"/>
      <w:lvlJc w:val="left"/>
      <w:pPr>
        <w:ind w:left="360" w:hanging="360"/>
      </w:pPr>
      <w:rPr>
        <w:rFonts w:hint="default"/>
        <w:u w:val="single"/>
      </w:rPr>
    </w:lvl>
    <w:lvl w:ilvl="1">
      <w:start w:val="3"/>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6" w15:restartNumberingAfterBreak="0">
    <w:nsid w:val="6FD20E42"/>
    <w:multiLevelType w:val="hybridMultilevel"/>
    <w:tmpl w:val="1FB4C7C0"/>
    <w:lvl w:ilvl="0" w:tplc="EF7E7C2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92162216">
    <w:abstractNumId w:val="4"/>
  </w:num>
  <w:num w:numId="2" w16cid:durableId="371422582">
    <w:abstractNumId w:val="1"/>
  </w:num>
  <w:num w:numId="3" w16cid:durableId="1504707591">
    <w:abstractNumId w:val="9"/>
  </w:num>
  <w:num w:numId="4" w16cid:durableId="1357348527">
    <w:abstractNumId w:val="5"/>
  </w:num>
  <w:num w:numId="5" w16cid:durableId="2124764181">
    <w:abstractNumId w:val="16"/>
  </w:num>
  <w:num w:numId="6" w16cid:durableId="1914701122">
    <w:abstractNumId w:val="11"/>
  </w:num>
  <w:num w:numId="7" w16cid:durableId="1760833363">
    <w:abstractNumId w:val="12"/>
  </w:num>
  <w:num w:numId="8" w16cid:durableId="1135216169">
    <w:abstractNumId w:val="14"/>
  </w:num>
  <w:num w:numId="9" w16cid:durableId="1318416332">
    <w:abstractNumId w:val="2"/>
  </w:num>
  <w:num w:numId="10" w16cid:durableId="701637680">
    <w:abstractNumId w:val="13"/>
  </w:num>
  <w:num w:numId="11" w16cid:durableId="539365509">
    <w:abstractNumId w:val="8"/>
  </w:num>
  <w:num w:numId="12" w16cid:durableId="494226255">
    <w:abstractNumId w:val="3"/>
  </w:num>
  <w:num w:numId="13" w16cid:durableId="766730955">
    <w:abstractNumId w:val="15"/>
  </w:num>
  <w:num w:numId="14" w16cid:durableId="2077511002">
    <w:abstractNumId w:val="0"/>
  </w:num>
  <w:num w:numId="15" w16cid:durableId="1070932155">
    <w:abstractNumId w:val="7"/>
  </w:num>
  <w:num w:numId="16" w16cid:durableId="1932272383">
    <w:abstractNumId w:val="10"/>
  </w:num>
  <w:num w:numId="17" w16cid:durableId="9030235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673"/>
    <w:rsid w:val="00030FC4"/>
    <w:rsid w:val="000474E6"/>
    <w:rsid w:val="000511AF"/>
    <w:rsid w:val="00057DBC"/>
    <w:rsid w:val="0010175A"/>
    <w:rsid w:val="00163BF3"/>
    <w:rsid w:val="00171AC3"/>
    <w:rsid w:val="001D0228"/>
    <w:rsid w:val="00222386"/>
    <w:rsid w:val="00272D00"/>
    <w:rsid w:val="002E644E"/>
    <w:rsid w:val="003272A3"/>
    <w:rsid w:val="0035406C"/>
    <w:rsid w:val="00396443"/>
    <w:rsid w:val="003A7ACC"/>
    <w:rsid w:val="00410961"/>
    <w:rsid w:val="00414419"/>
    <w:rsid w:val="004443B7"/>
    <w:rsid w:val="00464D6A"/>
    <w:rsid w:val="00481174"/>
    <w:rsid w:val="004E4057"/>
    <w:rsid w:val="004E7889"/>
    <w:rsid w:val="00512CA0"/>
    <w:rsid w:val="00535AAE"/>
    <w:rsid w:val="005403E1"/>
    <w:rsid w:val="00555737"/>
    <w:rsid w:val="00560636"/>
    <w:rsid w:val="00564FA6"/>
    <w:rsid w:val="00586450"/>
    <w:rsid w:val="005B727F"/>
    <w:rsid w:val="005C15F9"/>
    <w:rsid w:val="005C65F9"/>
    <w:rsid w:val="006125D1"/>
    <w:rsid w:val="00623D21"/>
    <w:rsid w:val="00625E12"/>
    <w:rsid w:val="0065165B"/>
    <w:rsid w:val="006653E3"/>
    <w:rsid w:val="006B6AA5"/>
    <w:rsid w:val="007538C2"/>
    <w:rsid w:val="007B1ABE"/>
    <w:rsid w:val="007B2850"/>
    <w:rsid w:val="007C438E"/>
    <w:rsid w:val="007D1226"/>
    <w:rsid w:val="0087234B"/>
    <w:rsid w:val="008A22FA"/>
    <w:rsid w:val="008B68C9"/>
    <w:rsid w:val="008D0D7C"/>
    <w:rsid w:val="008D3B73"/>
    <w:rsid w:val="00944F92"/>
    <w:rsid w:val="00982754"/>
    <w:rsid w:val="009A0F99"/>
    <w:rsid w:val="009A3D94"/>
    <w:rsid w:val="009A5BAD"/>
    <w:rsid w:val="009C3382"/>
    <w:rsid w:val="009C38BD"/>
    <w:rsid w:val="009C71C8"/>
    <w:rsid w:val="009D2ADE"/>
    <w:rsid w:val="00A00D43"/>
    <w:rsid w:val="00A203E7"/>
    <w:rsid w:val="00A35DE7"/>
    <w:rsid w:val="00A5407A"/>
    <w:rsid w:val="00AA1A66"/>
    <w:rsid w:val="00AB6588"/>
    <w:rsid w:val="00AE788C"/>
    <w:rsid w:val="00AF2B2A"/>
    <w:rsid w:val="00B04B9C"/>
    <w:rsid w:val="00B15FA7"/>
    <w:rsid w:val="00B1656A"/>
    <w:rsid w:val="00B17354"/>
    <w:rsid w:val="00B25673"/>
    <w:rsid w:val="00B3285F"/>
    <w:rsid w:val="00B468DF"/>
    <w:rsid w:val="00B66073"/>
    <w:rsid w:val="00BA71EE"/>
    <w:rsid w:val="00C142F9"/>
    <w:rsid w:val="00C16340"/>
    <w:rsid w:val="00C537D0"/>
    <w:rsid w:val="00C9175F"/>
    <w:rsid w:val="00CA7472"/>
    <w:rsid w:val="00CE4442"/>
    <w:rsid w:val="00CF6B7F"/>
    <w:rsid w:val="00D344A7"/>
    <w:rsid w:val="00D569C3"/>
    <w:rsid w:val="00DC2D89"/>
    <w:rsid w:val="00DE26F0"/>
    <w:rsid w:val="00DE7CCD"/>
    <w:rsid w:val="00E05D74"/>
    <w:rsid w:val="00E130FA"/>
    <w:rsid w:val="00E414A0"/>
    <w:rsid w:val="00EB3DDF"/>
    <w:rsid w:val="00ED2FBF"/>
    <w:rsid w:val="00F15AB5"/>
    <w:rsid w:val="00F637B1"/>
    <w:rsid w:val="00F840C9"/>
    <w:rsid w:val="00FB64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03CDB"/>
  <w15:chartTrackingRefBased/>
  <w15:docId w15:val="{42913727-0A14-4510-87BE-44BE6162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5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5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56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56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56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56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56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56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56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56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56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56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56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56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56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56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56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5673"/>
    <w:rPr>
      <w:rFonts w:eastAsiaTheme="majorEastAsia" w:cstheme="majorBidi"/>
      <w:color w:val="272727" w:themeColor="text1" w:themeTint="D8"/>
    </w:rPr>
  </w:style>
  <w:style w:type="paragraph" w:styleId="Titel">
    <w:name w:val="Title"/>
    <w:basedOn w:val="Standaard"/>
    <w:next w:val="Standaard"/>
    <w:link w:val="TitelChar"/>
    <w:uiPriority w:val="10"/>
    <w:qFormat/>
    <w:rsid w:val="00B25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56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56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56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56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5673"/>
    <w:rPr>
      <w:i/>
      <w:iCs/>
      <w:color w:val="404040" w:themeColor="text1" w:themeTint="BF"/>
    </w:rPr>
  </w:style>
  <w:style w:type="paragraph" w:styleId="Lijstalinea">
    <w:name w:val="List Paragraph"/>
    <w:basedOn w:val="Standaard"/>
    <w:uiPriority w:val="34"/>
    <w:qFormat/>
    <w:rsid w:val="00B25673"/>
    <w:pPr>
      <w:ind w:left="720"/>
      <w:contextualSpacing/>
    </w:pPr>
  </w:style>
  <w:style w:type="character" w:styleId="Intensievebenadrukking">
    <w:name w:val="Intense Emphasis"/>
    <w:basedOn w:val="Standaardalinea-lettertype"/>
    <w:uiPriority w:val="21"/>
    <w:qFormat/>
    <w:rsid w:val="00B25673"/>
    <w:rPr>
      <w:i/>
      <w:iCs/>
      <w:color w:val="0F4761" w:themeColor="accent1" w:themeShade="BF"/>
    </w:rPr>
  </w:style>
  <w:style w:type="paragraph" w:styleId="Duidelijkcitaat">
    <w:name w:val="Intense Quote"/>
    <w:basedOn w:val="Standaard"/>
    <w:next w:val="Standaard"/>
    <w:link w:val="DuidelijkcitaatChar"/>
    <w:uiPriority w:val="30"/>
    <w:qFormat/>
    <w:rsid w:val="00B25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5673"/>
    <w:rPr>
      <w:i/>
      <w:iCs/>
      <w:color w:val="0F4761" w:themeColor="accent1" w:themeShade="BF"/>
    </w:rPr>
  </w:style>
  <w:style w:type="character" w:styleId="Intensieveverwijzing">
    <w:name w:val="Intense Reference"/>
    <w:basedOn w:val="Standaardalinea-lettertype"/>
    <w:uiPriority w:val="32"/>
    <w:qFormat/>
    <w:rsid w:val="00B256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10</Pages>
  <Words>2742</Words>
  <Characters>15087</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Zwart</dc:creator>
  <cp:keywords/>
  <dc:description/>
  <cp:lastModifiedBy>Tom Zwart</cp:lastModifiedBy>
  <cp:revision>9</cp:revision>
  <dcterms:created xsi:type="dcterms:W3CDTF">2024-12-14T12:31:00Z</dcterms:created>
  <dcterms:modified xsi:type="dcterms:W3CDTF">2024-12-14T13:00:00Z</dcterms:modified>
</cp:coreProperties>
</file>